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bookmarkStart w:id="0" w:name="_GoBack"/>
            <w:bookmarkEnd w:id="0"/>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47671D">
            <w:pPr>
              <w:pStyle w:val="covertext"/>
              <w:snapToGrid w:val="0"/>
              <w:rPr>
                <w:rFonts w:eastAsia="MS Mincho"/>
                <w:b/>
                <w:i/>
                <w:lang w:eastAsia="ja-JP"/>
              </w:rPr>
            </w:pPr>
            <w:r>
              <w:rPr>
                <w:rFonts w:eastAsia="MS Mincho"/>
                <w:b/>
                <w:i/>
                <w:lang w:eastAsia="ja-JP"/>
              </w:rPr>
              <w:t xml:space="preserve">(Unapproved) </w:t>
            </w:r>
            <w:r w:rsidR="00095F30" w:rsidRPr="00095F30">
              <w:rPr>
                <w:rFonts w:eastAsia="MS Mincho"/>
                <w:b/>
                <w:i/>
                <w:lang w:eastAsia="ja-JP"/>
              </w:rPr>
              <w:t>Meeting minutes 0159 for P1900.5 Monthly Meeting – Electronic Meeting 02 Dec. 2014</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DB33C6" w:rsidP="00DB33C6">
            <w:pPr>
              <w:pStyle w:val="covertext"/>
              <w:snapToGrid w:val="0"/>
              <w:rPr>
                <w:rFonts w:eastAsia="MS Mincho"/>
                <w:b/>
                <w:i/>
                <w:lang w:eastAsia="ja-JP"/>
              </w:rPr>
            </w:pPr>
            <w:r w:rsidRPr="00DB33C6">
              <w:rPr>
                <w:b/>
                <w:i/>
              </w:rPr>
              <w:t>5-14-0101-00-mins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095F30" w:rsidP="00765AB1">
            <w:pPr>
              <w:pStyle w:val="covertext"/>
              <w:snapToGrid w:val="0"/>
              <w:rPr>
                <w:rFonts w:eastAsia="MS Mincho"/>
                <w:b/>
                <w:i/>
                <w:lang w:eastAsia="ja-JP"/>
              </w:rPr>
            </w:pPr>
            <w:r w:rsidRPr="00095F30">
              <w:rPr>
                <w:rFonts w:eastAsia="MS Mincho"/>
                <w:b/>
                <w:i/>
                <w:lang w:eastAsia="ja-JP"/>
              </w:rPr>
              <w:t>12/02/2014</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095F30" w:rsidP="00095F30">
            <w:pPr>
              <w:pStyle w:val="covertext"/>
              <w:snapToGrid w:val="0"/>
              <w:rPr>
                <w:rFonts w:eastAsia="MS Mincho"/>
                <w:b/>
                <w:i/>
                <w:lang w:eastAsia="ja-JP"/>
              </w:rPr>
            </w:pPr>
            <w:r w:rsidRPr="00095F30">
              <w:rPr>
                <w:rFonts w:eastAsia="MS Mincho"/>
                <w:b/>
                <w:i/>
                <w:lang w:eastAsia="ja-JP"/>
              </w:rPr>
              <w:t>Matthew sherman (BAE Systems</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hyperlink r:id="rId8" w:history="1">
              <w:r w:rsidRPr="00095F30">
                <w:rPr>
                  <w:rStyle w:val="Hyperlink"/>
                  <w:rFonts w:eastAsia="MS Mincho"/>
                  <w:b/>
                  <w:i/>
                  <w:lang w:eastAsia="ja-JP"/>
                </w:rPr>
                <w:t>matthew.sherman@baesystems.ocm</w:t>
              </w:r>
            </w:hyperlink>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765AB1">
            <w:pPr>
              <w:pStyle w:val="covertext"/>
              <w:snapToGrid w:val="0"/>
              <w:rPr>
                <w:rFonts w:eastAsia="MS Mincho"/>
                <w:b/>
                <w:i/>
                <w:lang w:eastAsia="ja-JP"/>
              </w:rPr>
            </w:pPr>
            <w:r>
              <w:rPr>
                <w:rFonts w:eastAsia="MS Mincho"/>
                <w:b/>
                <w:i/>
                <w:lang w:eastAsia="ja-JP"/>
              </w:rPr>
              <w:t>Minutes for IEEE 1900.5 monthly electronic meeting held 02 Dec. 2014 at 8 PM EST.</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p w:rsidR="00765AB1" w:rsidRDefault="00765AB1" w:rsidP="00765AB1">
      <w:pPr>
        <w:rPr>
          <w:lang w:eastAsia="ja-JP"/>
        </w:rPr>
      </w:pPr>
    </w:p>
    <w:bookmarkEnd w:id="1"/>
    <w:p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rsidTr="00463316">
        <w:trPr>
          <w:trHeight w:val="255"/>
        </w:trPr>
        <w:tc>
          <w:tcPr>
            <w:tcW w:w="8432" w:type="dxa"/>
            <w:tcBorders>
              <w:top w:val="nil"/>
              <w:left w:val="nil"/>
              <w:bottom w:val="nil"/>
              <w:right w:val="nil"/>
            </w:tcBorders>
            <w:shd w:val="clear" w:color="auto" w:fill="auto"/>
            <w:noWrap/>
            <w:vAlign w:val="bottom"/>
          </w:tcPr>
          <w:p w:rsidR="00095F30" w:rsidRPr="00AA7E4F" w:rsidRDefault="00095F30" w:rsidP="00463316">
            <w:pPr>
              <w:jc w:val="center"/>
              <w:rPr>
                <w:b/>
                <w:u w:val="single"/>
              </w:rPr>
            </w:pPr>
            <w:r w:rsidRPr="00AA7E4F">
              <w:rPr>
                <w:b/>
                <w:u w:val="single"/>
              </w:rPr>
              <w:t>P1900.5 Monthly Meeting Participants</w:t>
            </w:r>
          </w:p>
        </w:tc>
      </w:tr>
    </w:tbl>
    <w:p w:rsidR="00095F30" w:rsidRPr="00AA7E4F" w:rsidRDefault="00095F30" w:rsidP="00095F30">
      <w:pPr>
        <w:pStyle w:val="Caption"/>
        <w:jc w:val="center"/>
        <w:rPr>
          <w:sz w:val="24"/>
          <w:szCs w:val="24"/>
        </w:rPr>
      </w:pPr>
    </w:p>
    <w:tbl>
      <w:tblPr>
        <w:tblW w:w="10163" w:type="dxa"/>
        <w:jc w:val="center"/>
        <w:tblInd w:w="876" w:type="dxa"/>
        <w:tblLayout w:type="fixed"/>
        <w:tblLook w:val="0000" w:firstRow="0" w:lastRow="0" w:firstColumn="0" w:lastColumn="0" w:noHBand="0" w:noVBand="0"/>
      </w:tblPr>
      <w:tblGrid>
        <w:gridCol w:w="1572"/>
        <w:gridCol w:w="1170"/>
        <w:gridCol w:w="1530"/>
        <w:gridCol w:w="2250"/>
        <w:gridCol w:w="3641"/>
      </w:tblGrid>
      <w:tr w:rsidR="00095F30" w:rsidRPr="00AA7E4F" w:rsidTr="00463316">
        <w:trPr>
          <w:trHeight w:val="150"/>
          <w:jc w:val="center"/>
        </w:trPr>
        <w:tc>
          <w:tcPr>
            <w:tcW w:w="1572" w:type="dxa"/>
            <w:vMerge w:val="restart"/>
            <w:tcBorders>
              <w:top w:val="single" w:sz="4" w:space="0" w:color="auto"/>
              <w:left w:val="single" w:sz="4" w:space="0" w:color="auto"/>
              <w:right w:val="single" w:sz="4" w:space="0" w:color="auto"/>
            </w:tcBorders>
            <w:vAlign w:val="center"/>
          </w:tcPr>
          <w:p w:rsidR="00095F30" w:rsidRPr="00AA7E4F" w:rsidRDefault="00095F30" w:rsidP="00463316">
            <w:pPr>
              <w:jc w:val="center"/>
              <w:rPr>
                <w:b/>
              </w:rPr>
            </w:pPr>
            <w:r>
              <w:rPr>
                <w:b/>
              </w:rPr>
              <w:t>Membership Status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tcPr>
          <w:p w:rsidR="00095F30" w:rsidRPr="00AA7E4F" w:rsidRDefault="00095F30" w:rsidP="00463316">
            <w:pPr>
              <w:jc w:val="center"/>
              <w:rPr>
                <w:b/>
              </w:rPr>
            </w:pPr>
            <w:r w:rsidRPr="00AA7E4F">
              <w:rPr>
                <w:b/>
              </w:rPr>
              <w:t>Name</w:t>
            </w:r>
          </w:p>
        </w:tc>
        <w:tc>
          <w:tcPr>
            <w:tcW w:w="2250" w:type="dxa"/>
            <w:vMerge w:val="restart"/>
            <w:tcBorders>
              <w:top w:val="single" w:sz="4" w:space="0" w:color="auto"/>
              <w:left w:val="single" w:sz="4" w:space="0" w:color="auto"/>
              <w:right w:val="single" w:sz="4" w:space="0" w:color="auto"/>
            </w:tcBorders>
            <w:shd w:val="clear" w:color="auto" w:fill="auto"/>
            <w:vAlign w:val="center"/>
          </w:tcPr>
          <w:p w:rsidR="00095F30" w:rsidRPr="00AA7E4F" w:rsidRDefault="00095F30" w:rsidP="00463316">
            <w:pPr>
              <w:jc w:val="center"/>
              <w:rPr>
                <w:b/>
              </w:rPr>
            </w:pPr>
            <w:r w:rsidRPr="00AA7E4F">
              <w:rPr>
                <w:b/>
              </w:rPr>
              <w:t>Organization</w:t>
            </w:r>
          </w:p>
        </w:tc>
        <w:tc>
          <w:tcPr>
            <w:tcW w:w="3641" w:type="dxa"/>
            <w:vMerge w:val="restart"/>
            <w:tcBorders>
              <w:top w:val="single" w:sz="4" w:space="0" w:color="auto"/>
              <w:left w:val="nil"/>
              <w:right w:val="single" w:sz="4" w:space="0" w:color="auto"/>
            </w:tcBorders>
            <w:shd w:val="clear" w:color="auto" w:fill="auto"/>
            <w:noWrap/>
            <w:vAlign w:val="center"/>
          </w:tcPr>
          <w:p w:rsidR="00095F30" w:rsidRPr="00AA7E4F" w:rsidRDefault="00095F30" w:rsidP="00463316">
            <w:pPr>
              <w:jc w:val="center"/>
              <w:rPr>
                <w:b/>
              </w:rPr>
            </w:pPr>
            <w:r w:rsidRPr="00AA7E4F">
              <w:rPr>
                <w:b/>
              </w:rPr>
              <w:t>E-Mail Address</w:t>
            </w:r>
          </w:p>
        </w:tc>
      </w:tr>
      <w:tr w:rsidR="00095F30" w:rsidRPr="00AA7E4F" w:rsidTr="00463316">
        <w:trPr>
          <w:trHeight w:val="150"/>
          <w:jc w:val="center"/>
        </w:trPr>
        <w:tc>
          <w:tcPr>
            <w:tcW w:w="1572" w:type="dxa"/>
            <w:vMerge/>
            <w:tcBorders>
              <w:left w:val="single" w:sz="4" w:space="0" w:color="auto"/>
              <w:bottom w:val="single" w:sz="4" w:space="0" w:color="auto"/>
              <w:right w:val="single" w:sz="4" w:space="0" w:color="auto"/>
            </w:tcBorders>
          </w:tcPr>
          <w:p w:rsidR="00095F30" w:rsidRPr="00AA7E4F" w:rsidRDefault="00095F30" w:rsidP="00463316"/>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095F30" w:rsidRPr="00AA7E4F" w:rsidRDefault="00095F30" w:rsidP="00463316">
            <w:pPr>
              <w:jc w:val="center"/>
              <w:rPr>
                <w:b/>
              </w:rPr>
            </w:pPr>
            <w:r w:rsidRPr="00AA7E4F">
              <w:rPr>
                <w:b/>
              </w:rPr>
              <w:t>First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pPr>
              <w:jc w:val="center"/>
              <w:rPr>
                <w:b/>
              </w:rPr>
            </w:pPr>
            <w:r w:rsidRPr="00AA7E4F">
              <w:rPr>
                <w:b/>
              </w:rPr>
              <w:t>Last</w:t>
            </w:r>
          </w:p>
        </w:tc>
        <w:tc>
          <w:tcPr>
            <w:tcW w:w="2250" w:type="dxa"/>
            <w:vMerge/>
            <w:tcBorders>
              <w:left w:val="single" w:sz="4" w:space="0" w:color="auto"/>
              <w:bottom w:val="single" w:sz="4" w:space="0" w:color="auto"/>
              <w:right w:val="single" w:sz="4" w:space="0" w:color="auto"/>
            </w:tcBorders>
            <w:shd w:val="clear" w:color="auto" w:fill="auto"/>
          </w:tcPr>
          <w:p w:rsidR="00095F30" w:rsidRPr="00AA7E4F" w:rsidRDefault="00095F30" w:rsidP="00463316"/>
        </w:tc>
        <w:tc>
          <w:tcPr>
            <w:tcW w:w="3641" w:type="dxa"/>
            <w:vMerge/>
            <w:tcBorders>
              <w:left w:val="nil"/>
              <w:bottom w:val="single" w:sz="6" w:space="0" w:color="auto"/>
              <w:right w:val="single" w:sz="4" w:space="0" w:color="auto"/>
            </w:tcBorders>
          </w:tcPr>
          <w:p w:rsidR="00095F30" w:rsidRPr="00AA7E4F" w:rsidRDefault="00095F30" w:rsidP="00463316">
            <w:pPr>
              <w:rPr>
                <w:color w:val="0000D4"/>
                <w:u w:val="single"/>
              </w:rPr>
            </w:pPr>
          </w:p>
        </w:tc>
      </w:tr>
      <w:tr w:rsidR="00095F30" w:rsidRPr="00AA7E4F" w:rsidTr="00463316">
        <w:trPr>
          <w:trHeight w:val="327"/>
          <w:jc w:val="center"/>
        </w:trPr>
        <w:tc>
          <w:tcPr>
            <w:tcW w:w="1572" w:type="dxa"/>
            <w:tcBorders>
              <w:top w:val="nil"/>
              <w:left w:val="single" w:sz="4" w:space="0" w:color="auto"/>
              <w:bottom w:val="single" w:sz="4" w:space="0" w:color="auto"/>
              <w:right w:val="single" w:sz="4" w:space="0" w:color="auto"/>
            </w:tcBorders>
          </w:tcPr>
          <w:p w:rsidR="00095F30" w:rsidRPr="00AA7E4F" w:rsidRDefault="00095F30" w:rsidP="00463316">
            <w:r>
              <w:t>Chair</w:t>
            </w:r>
          </w:p>
        </w:tc>
        <w:tc>
          <w:tcPr>
            <w:tcW w:w="1170" w:type="dxa"/>
            <w:tcBorders>
              <w:top w:val="nil"/>
              <w:left w:val="single" w:sz="4" w:space="0" w:color="auto"/>
              <w:bottom w:val="single" w:sz="4" w:space="0" w:color="auto"/>
              <w:right w:val="single" w:sz="4" w:space="0" w:color="auto"/>
            </w:tcBorders>
            <w:shd w:val="clear" w:color="auto" w:fill="auto"/>
            <w:noWrap/>
          </w:tcPr>
          <w:p w:rsidR="00095F30" w:rsidRPr="004F30DA" w:rsidRDefault="00095F30" w:rsidP="00463316">
            <w:r w:rsidRPr="004F30DA">
              <w:t>Mat</w:t>
            </w:r>
          </w:p>
        </w:tc>
        <w:tc>
          <w:tcPr>
            <w:tcW w:w="1530" w:type="dxa"/>
            <w:tcBorders>
              <w:top w:val="nil"/>
              <w:left w:val="nil"/>
              <w:bottom w:val="single" w:sz="4" w:space="0" w:color="auto"/>
              <w:right w:val="single" w:sz="4" w:space="0" w:color="auto"/>
            </w:tcBorders>
            <w:shd w:val="clear" w:color="auto" w:fill="auto"/>
            <w:noWrap/>
          </w:tcPr>
          <w:p w:rsidR="00095F30" w:rsidRPr="00AA7E4F" w:rsidRDefault="00095F30" w:rsidP="00463316">
            <w:r w:rsidRPr="00AA7E4F">
              <w:t>Sherman</w:t>
            </w:r>
          </w:p>
        </w:tc>
        <w:tc>
          <w:tcPr>
            <w:tcW w:w="2250" w:type="dxa"/>
            <w:tcBorders>
              <w:top w:val="nil"/>
              <w:left w:val="single" w:sz="4" w:space="0" w:color="auto"/>
              <w:bottom w:val="single" w:sz="4" w:space="0" w:color="auto"/>
              <w:right w:val="single" w:sz="4" w:space="0" w:color="auto"/>
            </w:tcBorders>
            <w:shd w:val="clear" w:color="auto" w:fill="auto"/>
          </w:tcPr>
          <w:p w:rsidR="00095F30" w:rsidRPr="00AA7E4F" w:rsidRDefault="00095F30" w:rsidP="00463316">
            <w:r w:rsidRPr="00AA7E4F">
              <w:t>BAE</w:t>
            </w:r>
            <w:r>
              <w:t xml:space="preserve"> Systems</w:t>
            </w:r>
          </w:p>
        </w:tc>
        <w:tc>
          <w:tcPr>
            <w:tcW w:w="3641" w:type="dxa"/>
            <w:tcBorders>
              <w:top w:val="single" w:sz="6" w:space="0" w:color="auto"/>
              <w:left w:val="nil"/>
              <w:bottom w:val="single" w:sz="6" w:space="0" w:color="auto"/>
              <w:right w:val="single" w:sz="4" w:space="0" w:color="auto"/>
            </w:tcBorders>
          </w:tcPr>
          <w:p w:rsidR="00095F30" w:rsidRPr="004F30DA" w:rsidRDefault="00095F30" w:rsidP="00463316">
            <w:pPr>
              <w:rPr>
                <w:rFonts w:ascii="Arial" w:hAnsi="Arial" w:cs="Arial"/>
                <w:color w:val="0000D4"/>
                <w:sz w:val="20"/>
                <w:szCs w:val="20"/>
                <w:u w:val="single"/>
              </w:rPr>
            </w:pPr>
            <w:r w:rsidRPr="004F30DA">
              <w:rPr>
                <w:rFonts w:ascii="Arial" w:hAnsi="Arial" w:cs="Arial"/>
                <w:color w:val="0000D4"/>
                <w:sz w:val="20"/>
                <w:szCs w:val="20"/>
                <w:u w:val="single"/>
              </w:rPr>
              <w:t>Matthew.sherman@baesystems.com</w:t>
            </w:r>
          </w:p>
        </w:tc>
      </w:tr>
      <w:tr w:rsidR="00095F30" w:rsidRPr="00AA7E4F" w:rsidTr="00463316">
        <w:trPr>
          <w:trHeight w:val="315"/>
          <w:jc w:val="center"/>
        </w:trPr>
        <w:tc>
          <w:tcPr>
            <w:tcW w:w="1572" w:type="dxa"/>
            <w:tcBorders>
              <w:top w:val="single" w:sz="4" w:space="0" w:color="auto"/>
              <w:left w:val="single" w:sz="4" w:space="0" w:color="auto"/>
              <w:bottom w:val="single" w:sz="4" w:space="0" w:color="auto"/>
              <w:right w:val="single" w:sz="4" w:space="0" w:color="auto"/>
            </w:tcBorders>
          </w:tcPr>
          <w:p w:rsidR="00095F30" w:rsidRPr="00AA7E4F" w:rsidRDefault="00095F30" w:rsidP="00463316">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095F30" w:rsidRPr="004F30DA" w:rsidRDefault="00095F30" w:rsidP="00463316">
            <w:r w:rsidRPr="004F30DA">
              <w:t xml:space="preserve">Carlos </w:t>
            </w:r>
          </w:p>
        </w:tc>
        <w:tc>
          <w:tcPr>
            <w:tcW w:w="1530" w:type="dxa"/>
            <w:tcBorders>
              <w:top w:val="single" w:sz="4" w:space="0" w:color="auto"/>
              <w:left w:val="nil"/>
              <w:bottom w:val="single" w:sz="4" w:space="0" w:color="auto"/>
              <w:right w:val="single" w:sz="4" w:space="0" w:color="auto"/>
            </w:tcBorders>
            <w:shd w:val="clear" w:color="auto" w:fill="auto"/>
            <w:noWrap/>
          </w:tcPr>
          <w:p w:rsidR="00095F30" w:rsidRPr="00AA7E4F" w:rsidRDefault="00095F30" w:rsidP="00463316">
            <w:r w:rsidRPr="00AA7E4F">
              <w:t>Caicedo</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r w:rsidRPr="00AA7E4F">
              <w:t>Syracuse Univ.</w:t>
            </w:r>
          </w:p>
        </w:tc>
        <w:tc>
          <w:tcPr>
            <w:tcW w:w="3641" w:type="dxa"/>
            <w:tcBorders>
              <w:top w:val="single" w:sz="4" w:space="0" w:color="auto"/>
              <w:left w:val="nil"/>
              <w:bottom w:val="single" w:sz="4" w:space="0" w:color="auto"/>
              <w:right w:val="single" w:sz="4" w:space="0" w:color="auto"/>
            </w:tcBorders>
          </w:tcPr>
          <w:p w:rsidR="00095F30" w:rsidRPr="004F30DA" w:rsidRDefault="00A9583B" w:rsidP="00463316">
            <w:pPr>
              <w:rPr>
                <w:rFonts w:ascii="Arial" w:hAnsi="Arial" w:cs="Arial"/>
                <w:color w:val="0000D4"/>
                <w:sz w:val="20"/>
                <w:szCs w:val="20"/>
                <w:u w:val="single"/>
              </w:rPr>
            </w:pPr>
            <w:hyperlink r:id="rId12" w:history="1">
              <w:r w:rsidR="00095F30" w:rsidRPr="004F30DA">
                <w:rPr>
                  <w:rFonts w:ascii="Arial" w:hAnsi="Arial" w:cs="Arial"/>
                  <w:color w:val="0000D4"/>
                  <w:sz w:val="20"/>
                  <w:szCs w:val="20"/>
                </w:rPr>
                <w:t>ccaicedo@syr.edu</w:t>
              </w:r>
            </w:hyperlink>
          </w:p>
        </w:tc>
      </w:tr>
      <w:tr w:rsidR="00095F30" w:rsidRPr="00AA7E4F" w:rsidTr="00463316">
        <w:trPr>
          <w:trHeight w:val="315"/>
          <w:jc w:val="center"/>
        </w:trPr>
        <w:tc>
          <w:tcPr>
            <w:tcW w:w="1572" w:type="dxa"/>
            <w:tcBorders>
              <w:top w:val="single" w:sz="4" w:space="0" w:color="auto"/>
              <w:left w:val="single" w:sz="4" w:space="0" w:color="auto"/>
              <w:bottom w:val="single" w:sz="4" w:space="0" w:color="auto"/>
              <w:right w:val="single" w:sz="4" w:space="0" w:color="auto"/>
            </w:tcBorders>
          </w:tcPr>
          <w:p w:rsidR="00095F30" w:rsidRDefault="00095F30" w:rsidP="00463316">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F30" w:rsidRPr="004F30DA" w:rsidRDefault="00095F30" w:rsidP="00463316">
            <w:r w:rsidRPr="004F30DA">
              <w:t>Tony</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095F30" w:rsidRDefault="00095F30" w:rsidP="00463316">
            <w:r>
              <w:t>Rennier</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r>
              <w:t>DISA/DSO (DMI)</w:t>
            </w:r>
          </w:p>
        </w:tc>
        <w:tc>
          <w:tcPr>
            <w:tcW w:w="3641" w:type="dxa"/>
            <w:tcBorders>
              <w:top w:val="single" w:sz="4" w:space="0" w:color="auto"/>
              <w:left w:val="nil"/>
              <w:bottom w:val="single" w:sz="4" w:space="0" w:color="auto"/>
              <w:right w:val="single" w:sz="4" w:space="0" w:color="auto"/>
            </w:tcBorders>
          </w:tcPr>
          <w:p w:rsidR="00095F30" w:rsidRPr="004F30DA" w:rsidRDefault="00095F30" w:rsidP="00463316">
            <w:pPr>
              <w:rPr>
                <w:rFonts w:ascii="Arial" w:hAnsi="Arial" w:cs="Arial"/>
                <w:color w:val="0000D4"/>
                <w:sz w:val="20"/>
                <w:szCs w:val="20"/>
                <w:u w:val="single"/>
              </w:rPr>
            </w:pPr>
            <w:r w:rsidRPr="003A4BEE">
              <w:rPr>
                <w:rFonts w:ascii="Arial" w:hAnsi="Arial" w:cs="Arial"/>
                <w:color w:val="0000D4"/>
                <w:sz w:val="20"/>
                <w:szCs w:val="20"/>
                <w:u w:val="single"/>
              </w:rPr>
              <w:t>anthony.d.rennier.ctr@mail.mil</w:t>
            </w:r>
          </w:p>
        </w:tc>
      </w:tr>
      <w:tr w:rsidR="00095F30" w:rsidRPr="00AA7E4F" w:rsidTr="00463316">
        <w:trPr>
          <w:trHeight w:val="315"/>
          <w:jc w:val="center"/>
        </w:trPr>
        <w:tc>
          <w:tcPr>
            <w:tcW w:w="1572" w:type="dxa"/>
            <w:tcBorders>
              <w:top w:val="single" w:sz="4" w:space="0" w:color="auto"/>
              <w:left w:val="single" w:sz="4" w:space="0" w:color="auto"/>
              <w:bottom w:val="single" w:sz="4" w:space="0" w:color="auto"/>
              <w:right w:val="single" w:sz="4" w:space="0" w:color="auto"/>
            </w:tcBorders>
          </w:tcPr>
          <w:p w:rsidR="00095F30" w:rsidRPr="00AA7E4F" w:rsidRDefault="00095F30" w:rsidP="00463316">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095F30" w:rsidRPr="004F30DA" w:rsidRDefault="00095F30" w:rsidP="00463316">
            <w:proofErr w:type="spellStart"/>
            <w:r w:rsidRPr="004F30DA">
              <w:t>Nilesh</w:t>
            </w:r>
            <w:proofErr w:type="spellEnd"/>
          </w:p>
        </w:tc>
        <w:tc>
          <w:tcPr>
            <w:tcW w:w="1530" w:type="dxa"/>
            <w:tcBorders>
              <w:top w:val="single" w:sz="4" w:space="0" w:color="auto"/>
              <w:left w:val="nil"/>
              <w:bottom w:val="single" w:sz="4" w:space="0" w:color="auto"/>
              <w:right w:val="single" w:sz="4" w:space="0" w:color="auto"/>
            </w:tcBorders>
            <w:shd w:val="clear" w:color="auto" w:fill="auto"/>
            <w:noWrap/>
          </w:tcPr>
          <w:p w:rsidR="00095F30" w:rsidRPr="00AA7E4F" w:rsidRDefault="00095F30" w:rsidP="00463316">
            <w:proofErr w:type="spellStart"/>
            <w:r w:rsidRPr="00AA7E4F">
              <w:t>Khamberkar</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proofErr w:type="spellStart"/>
            <w:r w:rsidRPr="00AA7E4F">
              <w:t>Univ</w:t>
            </w:r>
            <w:proofErr w:type="spellEnd"/>
            <w:r w:rsidRPr="00AA7E4F">
              <w:t xml:space="preserve"> of Buffalo</w:t>
            </w:r>
          </w:p>
        </w:tc>
        <w:tc>
          <w:tcPr>
            <w:tcW w:w="3641" w:type="dxa"/>
            <w:tcBorders>
              <w:top w:val="single" w:sz="4" w:space="0" w:color="auto"/>
              <w:left w:val="nil"/>
              <w:bottom w:val="single" w:sz="4" w:space="0" w:color="auto"/>
              <w:right w:val="single" w:sz="4" w:space="0" w:color="auto"/>
            </w:tcBorders>
          </w:tcPr>
          <w:p w:rsidR="00095F30" w:rsidRPr="004F30DA" w:rsidRDefault="00095F30" w:rsidP="00463316">
            <w:pPr>
              <w:rPr>
                <w:rFonts w:ascii="Arial" w:hAnsi="Arial" w:cs="Arial"/>
                <w:color w:val="0000D4"/>
                <w:sz w:val="20"/>
                <w:szCs w:val="20"/>
                <w:u w:val="single"/>
              </w:rPr>
            </w:pPr>
            <w:r>
              <w:rPr>
                <w:rFonts w:ascii="Arial" w:hAnsi="Arial" w:cs="Arial"/>
                <w:color w:val="0000D4"/>
                <w:sz w:val="20"/>
                <w:szCs w:val="20"/>
                <w:u w:val="single"/>
              </w:rPr>
              <w:t>nvk3@buffalo.edu</w:t>
            </w:r>
          </w:p>
        </w:tc>
      </w:tr>
      <w:tr w:rsidR="00095F30" w:rsidRPr="00AA7E4F" w:rsidTr="00463316">
        <w:trPr>
          <w:trHeight w:val="315"/>
          <w:jc w:val="center"/>
        </w:trPr>
        <w:tc>
          <w:tcPr>
            <w:tcW w:w="1572" w:type="dxa"/>
            <w:tcBorders>
              <w:top w:val="single" w:sz="4" w:space="0" w:color="auto"/>
              <w:left w:val="single" w:sz="4" w:space="0" w:color="auto"/>
              <w:bottom w:val="single" w:sz="4" w:space="0" w:color="auto"/>
              <w:right w:val="single" w:sz="4" w:space="0" w:color="auto"/>
            </w:tcBorders>
          </w:tcPr>
          <w:p w:rsidR="00095F30" w:rsidRDefault="00095F30" w:rsidP="00463316">
            <w:r>
              <w:t>Participant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F30" w:rsidRDefault="00095F30" w:rsidP="00463316">
            <w:r>
              <w:t>Johnson</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095F30" w:rsidRDefault="00095F30" w:rsidP="00463316">
            <w:r>
              <w:t>Mark</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095F30" w:rsidRDefault="00095F30" w:rsidP="00463316">
            <w:r>
              <w:t>Aerospace Corp.</w:t>
            </w:r>
          </w:p>
        </w:tc>
        <w:tc>
          <w:tcPr>
            <w:tcW w:w="3641" w:type="dxa"/>
            <w:tcBorders>
              <w:top w:val="single" w:sz="4" w:space="0" w:color="auto"/>
              <w:left w:val="nil"/>
              <w:bottom w:val="single" w:sz="4" w:space="0" w:color="auto"/>
              <w:right w:val="single" w:sz="4" w:space="0" w:color="auto"/>
            </w:tcBorders>
          </w:tcPr>
          <w:p w:rsidR="00095F30" w:rsidRPr="004F30DA" w:rsidRDefault="00095F30" w:rsidP="00463316">
            <w:pPr>
              <w:rPr>
                <w:rFonts w:ascii="Arial" w:hAnsi="Arial" w:cs="Arial"/>
                <w:color w:val="0000D4"/>
                <w:sz w:val="20"/>
                <w:szCs w:val="20"/>
                <w:u w:val="single"/>
              </w:rPr>
            </w:pPr>
            <w:r>
              <w:rPr>
                <w:rFonts w:ascii="Arial" w:hAnsi="Arial" w:cs="Arial"/>
                <w:color w:val="0000D4"/>
                <w:sz w:val="20"/>
                <w:szCs w:val="20"/>
                <w:u w:val="single"/>
              </w:rPr>
              <w:t>mark.a.johnson@aero.org</w:t>
            </w:r>
          </w:p>
        </w:tc>
      </w:tr>
      <w:tr w:rsidR="00095F30" w:rsidRPr="00AA7E4F" w:rsidTr="00463316">
        <w:trPr>
          <w:trHeight w:val="315"/>
          <w:jc w:val="center"/>
        </w:trPr>
        <w:tc>
          <w:tcPr>
            <w:tcW w:w="1572" w:type="dxa"/>
            <w:tcBorders>
              <w:top w:val="single" w:sz="4" w:space="0" w:color="auto"/>
              <w:left w:val="single" w:sz="4" w:space="0" w:color="auto"/>
              <w:bottom w:val="single" w:sz="4" w:space="0" w:color="auto"/>
              <w:right w:val="single" w:sz="4" w:space="0" w:color="auto"/>
            </w:tcBorders>
          </w:tcPr>
          <w:p w:rsidR="00095F30" w:rsidRDefault="00095F30" w:rsidP="00463316">
            <w:r>
              <w:t>Participant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F30" w:rsidRDefault="00095F30" w:rsidP="00463316">
            <w:r>
              <w:t xml:space="preserve">Colby </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095F30" w:rsidRDefault="00095F30" w:rsidP="00463316">
            <w:r>
              <w:t>Harper</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095F30" w:rsidRDefault="00095F30" w:rsidP="00463316">
            <w:r>
              <w:t>Pathfinder Wireless Corp</w:t>
            </w:r>
          </w:p>
        </w:tc>
        <w:tc>
          <w:tcPr>
            <w:tcW w:w="3641" w:type="dxa"/>
            <w:tcBorders>
              <w:top w:val="single" w:sz="4" w:space="0" w:color="auto"/>
              <w:left w:val="nil"/>
              <w:bottom w:val="single" w:sz="4" w:space="0" w:color="auto"/>
              <w:right w:val="single" w:sz="4" w:space="0" w:color="auto"/>
            </w:tcBorders>
            <w:vAlign w:val="bottom"/>
          </w:tcPr>
          <w:p w:rsidR="00095F30" w:rsidRPr="004F30DA" w:rsidRDefault="00095F30" w:rsidP="00463316">
            <w:pPr>
              <w:rPr>
                <w:rFonts w:ascii="Arial" w:hAnsi="Arial" w:cs="Arial"/>
                <w:color w:val="0000D4"/>
                <w:sz w:val="20"/>
                <w:szCs w:val="20"/>
                <w:u w:val="single"/>
              </w:rPr>
            </w:pPr>
            <w:r w:rsidRPr="003A4BEE">
              <w:rPr>
                <w:rFonts w:ascii="Arial" w:hAnsi="Arial" w:cs="Arial"/>
                <w:color w:val="0000D4"/>
                <w:sz w:val="20"/>
                <w:szCs w:val="20"/>
                <w:u w:val="single"/>
              </w:rPr>
              <w:t>colby@pathfinderwireless.com</w:t>
            </w:r>
          </w:p>
        </w:tc>
      </w:tr>
    </w:tbl>
    <w:p w:rsidR="00095F30" w:rsidRPr="00AA7E4F" w:rsidRDefault="00095F30" w:rsidP="00095F30">
      <w:pPr>
        <w:pStyle w:val="Caption"/>
        <w:jc w:val="center"/>
        <w:rPr>
          <w:sz w:val="24"/>
          <w:szCs w:val="24"/>
          <w:lang w:val="en-GB"/>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Meeting </w:t>
      </w:r>
      <w:r>
        <w:rPr>
          <w:sz w:val="24"/>
          <w:szCs w:val="24"/>
          <w:lang w:val="en-GB"/>
        </w:rPr>
        <w:t>Participants</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Actions:</w:t>
      </w:r>
    </w:p>
    <w:p w:rsidR="00095F30" w:rsidRDefault="00095F30" w:rsidP="00095F30">
      <w:pPr>
        <w:autoSpaceDE w:val="0"/>
        <w:autoSpaceDN w:val="0"/>
        <w:adjustRightInd w:val="0"/>
        <w:ind w:left="-360"/>
        <w:rPr>
          <w:b/>
          <w:u w:val="single"/>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will provide Tony a copy of the Winn Forum MOU</w:t>
      </w:r>
      <w:r w:rsidRPr="00AA7E4F">
        <w:rPr>
          <w:lang w:val="en-GB"/>
        </w:rPr>
        <w:t xml:space="preserve">.  </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Minutes</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called the meeting to order at 8:05 PM EST</w:t>
      </w:r>
      <w:r w:rsidRPr="00AA7E4F">
        <w:rPr>
          <w:lang w:val="en-GB"/>
        </w:rPr>
        <w:t xml:space="preserve">.  </w:t>
      </w:r>
    </w:p>
    <w:p w:rsidR="00095F30" w:rsidRDefault="00095F30" w:rsidP="00095F30">
      <w:pPr>
        <w:autoSpaceDE w:val="0"/>
        <w:autoSpaceDN w:val="0"/>
        <w:adjustRightInd w:val="0"/>
        <w:ind w:left="-360"/>
        <w:rPr>
          <w:rFonts w:eastAsia="Calibri"/>
        </w:rPr>
      </w:pPr>
      <w:r>
        <w:rPr>
          <w:lang w:val="en-GB"/>
        </w:rPr>
        <w:t xml:space="preserve">The Chair presented from </w:t>
      </w:r>
      <w:r>
        <w:rPr>
          <w:rFonts w:eastAsia="Calibri"/>
        </w:rPr>
        <w:t>5-14-0094-01</w:t>
      </w:r>
    </w:p>
    <w:p w:rsidR="00095F30" w:rsidRDefault="00095F30" w:rsidP="00095F30">
      <w:pPr>
        <w:autoSpaceDE w:val="0"/>
        <w:autoSpaceDN w:val="0"/>
        <w:adjustRightInd w:val="0"/>
        <w:ind w:left="-360"/>
        <w:rPr>
          <w:lang w:val="en-GB"/>
        </w:rPr>
      </w:pPr>
      <w:r>
        <w:rPr>
          <w:rFonts w:eastAsia="Calibri"/>
        </w:rPr>
        <w:t>The item numbers below are per the approved agenda</w:t>
      </w: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participants identified in table 1 were noted.</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It was noted by the chair that a quorum was 6 members and that a quorum was not present.  Any formal actions would require confirmation at a meeting with quorum.</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Registration requirements and their impact on attendance, voting, and quorum were reviewed.</w:t>
      </w: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rsidR="00095F30" w:rsidRDefault="00095F30" w:rsidP="00095F30">
      <w:pPr>
        <w:autoSpaceDE w:val="0"/>
        <w:autoSpaceDN w:val="0"/>
        <w:adjustRightInd w:val="0"/>
        <w:ind w:left="-360"/>
        <w:rPr>
          <w:lang w:val="en-GB"/>
        </w:rPr>
      </w:pPr>
    </w:p>
    <w:p w:rsidR="00095F30" w:rsidRPr="00AA7E4F" w:rsidRDefault="00095F30" w:rsidP="00095F30">
      <w:pPr>
        <w:autoSpaceDE w:val="0"/>
        <w:autoSpaceDN w:val="0"/>
        <w:adjustRightInd w:val="0"/>
        <w:ind w:left="-360"/>
        <w:rPr>
          <w:lang w:val="en-GB"/>
        </w:rPr>
      </w:pPr>
      <w:r>
        <w:rPr>
          <w:lang w:val="en-GB"/>
        </w:rPr>
        <w:t>The following agenda was approved by unanimous consent.</w:t>
      </w:r>
    </w:p>
    <w:p w:rsidR="00095F30" w:rsidRPr="00AA7E4F" w:rsidRDefault="00095F30" w:rsidP="00095F30">
      <w:pPr>
        <w:autoSpaceDE w:val="0"/>
        <w:autoSpaceDN w:val="0"/>
        <w:adjustRightInd w:val="0"/>
        <w:ind w:left="-360"/>
        <w:rPr>
          <w:lang w:val="en-GB"/>
        </w:rPr>
      </w:pPr>
    </w:p>
    <w:p w:rsidR="00095F30" w:rsidRPr="0079520E" w:rsidRDefault="00095F30" w:rsidP="00095F30">
      <w:pPr>
        <w:numPr>
          <w:ilvl w:val="0"/>
          <w:numId w:val="9"/>
        </w:numPr>
        <w:rPr>
          <w:rFonts w:eastAsia="Calibri"/>
        </w:rPr>
      </w:pPr>
      <w:bookmarkStart w:id="2" w:name="OLE_LINK11"/>
      <w:proofErr w:type="spellStart"/>
      <w:r w:rsidRPr="0079520E">
        <w:rPr>
          <w:rFonts w:eastAsia="Calibri"/>
        </w:rPr>
        <w:t>Administrivia</w:t>
      </w:r>
      <w:proofErr w:type="spellEnd"/>
    </w:p>
    <w:p w:rsidR="00095F30" w:rsidRPr="0079520E" w:rsidRDefault="00095F30" w:rsidP="00095F30">
      <w:pPr>
        <w:numPr>
          <w:ilvl w:val="1"/>
          <w:numId w:val="9"/>
        </w:numPr>
        <w:rPr>
          <w:rFonts w:eastAsia="Calibri"/>
        </w:rPr>
      </w:pPr>
      <w:r w:rsidRPr="0079520E">
        <w:rPr>
          <w:rFonts w:eastAsia="Calibri"/>
        </w:rPr>
        <w:t>Roll Call / Quorum Check</w:t>
      </w:r>
    </w:p>
    <w:p w:rsidR="00095F30" w:rsidRPr="0079520E" w:rsidRDefault="00095F30" w:rsidP="00095F30">
      <w:pPr>
        <w:numPr>
          <w:ilvl w:val="1"/>
          <w:numId w:val="9"/>
        </w:numPr>
        <w:rPr>
          <w:rFonts w:eastAsia="Calibri"/>
        </w:rPr>
      </w:pPr>
      <w:r w:rsidRPr="0079520E">
        <w:rPr>
          <w:rFonts w:eastAsia="Calibri"/>
        </w:rPr>
        <w:t>Approve Agenda</w:t>
      </w:r>
    </w:p>
    <w:p w:rsidR="00095F30" w:rsidRPr="0079520E" w:rsidRDefault="00095F30" w:rsidP="00095F30">
      <w:pPr>
        <w:numPr>
          <w:ilvl w:val="1"/>
          <w:numId w:val="9"/>
        </w:numPr>
        <w:rPr>
          <w:rFonts w:eastAsia="Calibri"/>
        </w:rPr>
      </w:pPr>
      <w:r w:rsidRPr="0079520E">
        <w:rPr>
          <w:rFonts w:eastAsia="Calibri"/>
        </w:rPr>
        <w:t>Patent slides / Notes on status</w:t>
      </w:r>
    </w:p>
    <w:p w:rsidR="00095F30" w:rsidRPr="0079520E" w:rsidRDefault="00095F30" w:rsidP="00095F30">
      <w:pPr>
        <w:numPr>
          <w:ilvl w:val="1"/>
          <w:numId w:val="9"/>
        </w:numPr>
        <w:rPr>
          <w:rFonts w:eastAsia="Calibri"/>
        </w:rPr>
      </w:pPr>
      <w:r w:rsidRPr="0079520E">
        <w:rPr>
          <w:rFonts w:eastAsia="Calibri"/>
        </w:rPr>
        <w:lastRenderedPageBreak/>
        <w:t>Approval of recent minutes</w:t>
      </w:r>
    </w:p>
    <w:p w:rsidR="00095F30" w:rsidRPr="0079520E" w:rsidRDefault="00095F30" w:rsidP="00095F30">
      <w:pPr>
        <w:numPr>
          <w:ilvl w:val="0"/>
          <w:numId w:val="9"/>
        </w:numPr>
        <w:rPr>
          <w:rFonts w:eastAsia="Calibri"/>
        </w:rPr>
      </w:pPr>
      <w:r w:rsidRPr="0079520E">
        <w:rPr>
          <w:rFonts w:eastAsia="Calibri"/>
        </w:rPr>
        <w:t>Call for Nominations: IEEE 1900.5 Secretary</w:t>
      </w:r>
    </w:p>
    <w:p w:rsidR="00095F30" w:rsidRPr="0079520E" w:rsidRDefault="00095F30" w:rsidP="00095F30">
      <w:pPr>
        <w:numPr>
          <w:ilvl w:val="0"/>
          <w:numId w:val="9"/>
        </w:numPr>
        <w:rPr>
          <w:rFonts w:eastAsia="Calibri"/>
        </w:rPr>
      </w:pPr>
      <w:r w:rsidRPr="0079520E">
        <w:rPr>
          <w:rFonts w:eastAsia="Calibri"/>
        </w:rPr>
        <w:t>Status on 1900.5.1</w:t>
      </w:r>
    </w:p>
    <w:p w:rsidR="00095F30" w:rsidRPr="0079520E" w:rsidRDefault="00095F30" w:rsidP="00095F30">
      <w:pPr>
        <w:numPr>
          <w:ilvl w:val="0"/>
          <w:numId w:val="9"/>
        </w:numPr>
        <w:rPr>
          <w:rFonts w:eastAsia="Calibri"/>
        </w:rPr>
      </w:pPr>
      <w:r w:rsidRPr="0079520E">
        <w:rPr>
          <w:rFonts w:eastAsia="Calibri"/>
        </w:rPr>
        <w:t>Status on 1900.5.2 (Draft to Sponsor ballot?)</w:t>
      </w:r>
    </w:p>
    <w:p w:rsidR="00095F30" w:rsidRPr="0079520E" w:rsidRDefault="00095F30" w:rsidP="00095F30">
      <w:pPr>
        <w:numPr>
          <w:ilvl w:val="0"/>
          <w:numId w:val="9"/>
        </w:numPr>
        <w:rPr>
          <w:rFonts w:eastAsia="Calibri"/>
        </w:rPr>
      </w:pPr>
      <w:r w:rsidRPr="0079520E">
        <w:rPr>
          <w:rFonts w:eastAsia="Calibri"/>
        </w:rPr>
        <w:t>Review of other 1900 activities (1900.1, Leadership meeting etc.)</w:t>
      </w:r>
    </w:p>
    <w:p w:rsidR="00095F30" w:rsidRPr="0079520E" w:rsidRDefault="00095F30" w:rsidP="00095F30">
      <w:pPr>
        <w:numPr>
          <w:ilvl w:val="1"/>
          <w:numId w:val="9"/>
        </w:numPr>
        <w:rPr>
          <w:rFonts w:eastAsia="Calibri"/>
        </w:rPr>
      </w:pPr>
      <w:r w:rsidRPr="0079520E">
        <w:rPr>
          <w:rFonts w:eastAsia="Calibri"/>
        </w:rPr>
        <w:t>DRAFT WG P&amp;P (</w:t>
      </w:r>
      <w:hyperlink r:id="rId13" w:history="1">
        <w:r w:rsidRPr="0079520E">
          <w:rPr>
            <w:rStyle w:val="Hyperlink"/>
            <w:rFonts w:eastAsia="Calibri"/>
          </w:rPr>
          <w:t>https://mentor.ieee.org/1900.5/dcn/14/5-14-0100-00-polp-draft-policies-and-procedures-for-dyspan-sc-working-groups.doc</w:t>
        </w:r>
      </w:hyperlink>
      <w:r w:rsidRPr="0079520E">
        <w:rPr>
          <w:rFonts w:eastAsia="Calibri"/>
        </w:rPr>
        <w:t xml:space="preserve">) </w:t>
      </w:r>
    </w:p>
    <w:p w:rsidR="00095F30" w:rsidRPr="0079520E" w:rsidRDefault="00095F30" w:rsidP="00095F30">
      <w:pPr>
        <w:numPr>
          <w:ilvl w:val="0"/>
          <w:numId w:val="9"/>
        </w:numPr>
        <w:rPr>
          <w:rFonts w:eastAsia="Calibri"/>
        </w:rPr>
      </w:pPr>
      <w:r w:rsidRPr="0079520E">
        <w:rPr>
          <w:rFonts w:eastAsia="Calibri"/>
        </w:rPr>
        <w:t>1900.5 marketing inputs</w:t>
      </w:r>
    </w:p>
    <w:p w:rsidR="00095F30" w:rsidRPr="0079520E" w:rsidRDefault="00095F30" w:rsidP="00095F30">
      <w:pPr>
        <w:numPr>
          <w:ilvl w:val="1"/>
          <w:numId w:val="9"/>
        </w:numPr>
        <w:rPr>
          <w:rFonts w:eastAsia="Calibri"/>
        </w:rPr>
      </w:pPr>
      <w:r w:rsidRPr="0079520E">
        <w:rPr>
          <w:rFonts w:eastAsia="Calibri"/>
        </w:rPr>
        <w:t xml:space="preserve"> MOU with </w:t>
      </w:r>
      <w:proofErr w:type="spellStart"/>
      <w:r w:rsidRPr="0079520E">
        <w:rPr>
          <w:rFonts w:eastAsia="Calibri"/>
        </w:rPr>
        <w:t>WinnForum</w:t>
      </w:r>
      <w:proofErr w:type="spellEnd"/>
    </w:p>
    <w:p w:rsidR="00095F30" w:rsidRPr="0079520E" w:rsidRDefault="00095F30" w:rsidP="00095F30">
      <w:pPr>
        <w:numPr>
          <w:ilvl w:val="0"/>
          <w:numId w:val="9"/>
        </w:numPr>
        <w:rPr>
          <w:rFonts w:eastAsia="Calibri"/>
        </w:rPr>
      </w:pPr>
      <w:r w:rsidRPr="0079520E">
        <w:rPr>
          <w:rFonts w:eastAsia="Calibri"/>
        </w:rPr>
        <w:t>Sponsor / WG P&amp;P status</w:t>
      </w:r>
    </w:p>
    <w:p w:rsidR="00095F30" w:rsidRPr="0079520E" w:rsidRDefault="00095F30" w:rsidP="00095F30">
      <w:pPr>
        <w:numPr>
          <w:ilvl w:val="0"/>
          <w:numId w:val="9"/>
        </w:numPr>
        <w:rPr>
          <w:rFonts w:eastAsia="Calibri"/>
        </w:rPr>
      </w:pPr>
      <w:r w:rsidRPr="0079520E">
        <w:rPr>
          <w:rFonts w:eastAsia="Calibri"/>
        </w:rPr>
        <w:t>Ad Hoc Planning</w:t>
      </w:r>
    </w:p>
    <w:p w:rsidR="00095F30" w:rsidRPr="0079520E" w:rsidRDefault="00095F30" w:rsidP="00095F30">
      <w:pPr>
        <w:numPr>
          <w:ilvl w:val="0"/>
          <w:numId w:val="9"/>
        </w:numPr>
        <w:rPr>
          <w:rFonts w:eastAsia="Calibri"/>
        </w:rPr>
      </w:pPr>
      <w:r w:rsidRPr="0079520E">
        <w:rPr>
          <w:rFonts w:eastAsia="Calibri"/>
        </w:rPr>
        <w:t>Review of 1900.5 meeting schedule</w:t>
      </w:r>
    </w:p>
    <w:p w:rsidR="00095F30" w:rsidRPr="0079520E" w:rsidRDefault="00095F30" w:rsidP="00095F30">
      <w:pPr>
        <w:numPr>
          <w:ilvl w:val="0"/>
          <w:numId w:val="9"/>
        </w:numPr>
        <w:rPr>
          <w:rFonts w:eastAsia="Calibri"/>
        </w:rPr>
      </w:pPr>
      <w:proofErr w:type="spellStart"/>
      <w:r w:rsidRPr="0079520E">
        <w:rPr>
          <w:rFonts w:eastAsia="Calibri"/>
        </w:rPr>
        <w:t>AoB</w:t>
      </w:r>
      <w:proofErr w:type="spellEnd"/>
      <w:r w:rsidRPr="0079520E">
        <w:rPr>
          <w:rFonts w:eastAsia="Calibri"/>
        </w:rPr>
        <w:t xml:space="preserve"> </w:t>
      </w:r>
    </w:p>
    <w:p w:rsidR="00095F30" w:rsidRPr="0079520E" w:rsidRDefault="00095F30" w:rsidP="00095F30">
      <w:pPr>
        <w:numPr>
          <w:ilvl w:val="0"/>
          <w:numId w:val="9"/>
        </w:numPr>
        <w:rPr>
          <w:rFonts w:eastAsia="Calibri"/>
        </w:rPr>
      </w:pPr>
      <w:r w:rsidRPr="0079520E">
        <w:rPr>
          <w:rFonts w:eastAsia="Calibri"/>
        </w:rPr>
        <w:t>Adjourn</w:t>
      </w:r>
    </w:p>
    <w:p w:rsidR="00095F30" w:rsidRDefault="00095F30" w:rsidP="00095F30">
      <w:pPr>
        <w:ind w:left="-360"/>
        <w:rPr>
          <w:rFonts w:eastAsia="Calibri"/>
        </w:rPr>
      </w:pPr>
    </w:p>
    <w:p w:rsidR="00095F30" w:rsidRPr="00095F30" w:rsidRDefault="00095F30" w:rsidP="00095F30">
      <w:pPr>
        <w:ind w:left="-360"/>
        <w:rPr>
          <w:rFonts w:eastAsia="Calibri"/>
          <w:b/>
        </w:rPr>
      </w:pPr>
      <w:proofErr w:type="gramStart"/>
      <w:r w:rsidRPr="00095F30">
        <w:rPr>
          <w:rFonts w:eastAsia="Calibri"/>
          <w:b/>
        </w:rPr>
        <w:t>1.c</w:t>
      </w:r>
      <w:proofErr w:type="gramEnd"/>
      <w:r w:rsidRPr="00095F30">
        <w:rPr>
          <w:rFonts w:eastAsia="Calibri"/>
          <w:b/>
        </w:rPr>
        <w:t>. Patent slides / Notes on status</w:t>
      </w:r>
    </w:p>
    <w:p w:rsidR="00095F30" w:rsidRDefault="00095F30" w:rsidP="00095F30">
      <w:pPr>
        <w:ind w:left="-360"/>
        <w:rPr>
          <w:rFonts w:eastAsia="Calibri"/>
        </w:rPr>
      </w:pPr>
    </w:p>
    <w:p w:rsidR="00095F30" w:rsidRDefault="00095F30" w:rsidP="00095F30">
      <w:pPr>
        <w:ind w:left="-360"/>
        <w:rPr>
          <w:rFonts w:eastAsia="Calibri"/>
        </w:rPr>
      </w:pPr>
      <w:r>
        <w:rPr>
          <w:rFonts w:eastAsia="Calibri"/>
        </w:rPr>
        <w:t>The chair reviewed the patent slides with the group.</w:t>
      </w:r>
    </w:p>
    <w:p w:rsidR="00095F30" w:rsidRDefault="00095F30" w:rsidP="00095F30">
      <w:pPr>
        <w:ind w:left="-360"/>
        <w:rPr>
          <w:rFonts w:eastAsia="Calibri"/>
        </w:rPr>
      </w:pPr>
      <w:r>
        <w:rPr>
          <w:rFonts w:eastAsia="Calibri"/>
        </w:rPr>
        <w:t>The chair noted the current list of IP identified for potential LOA.</w:t>
      </w:r>
    </w:p>
    <w:p w:rsidR="00095F30" w:rsidRDefault="00095F30" w:rsidP="00095F30">
      <w:pPr>
        <w:ind w:left="-360"/>
        <w:rPr>
          <w:rFonts w:eastAsia="Calibri"/>
        </w:rPr>
      </w:pPr>
    </w:p>
    <w:p w:rsidR="00095F30" w:rsidRPr="00095F30" w:rsidRDefault="00095F30" w:rsidP="00095F30">
      <w:pPr>
        <w:ind w:left="-360"/>
        <w:rPr>
          <w:rFonts w:eastAsia="Calibri"/>
          <w:b/>
        </w:rPr>
      </w:pPr>
      <w:proofErr w:type="gramStart"/>
      <w:r w:rsidRPr="00095F30">
        <w:rPr>
          <w:rFonts w:eastAsia="Calibri"/>
          <w:b/>
        </w:rPr>
        <w:t>1.d</w:t>
      </w:r>
      <w:proofErr w:type="gramEnd"/>
      <w:r w:rsidRPr="00095F30">
        <w:rPr>
          <w:rFonts w:eastAsia="Calibri"/>
          <w:b/>
        </w:rPr>
        <w:t>. Approval of recent minutes</w:t>
      </w:r>
    </w:p>
    <w:p w:rsidR="00095F30" w:rsidRDefault="00095F30" w:rsidP="00095F30">
      <w:pPr>
        <w:ind w:left="-360"/>
        <w:rPr>
          <w:rFonts w:eastAsia="Calibri"/>
        </w:rPr>
      </w:pPr>
      <w:r>
        <w:rPr>
          <w:rFonts w:eastAsia="Calibri"/>
        </w:rPr>
        <w:t>Approval of minutes was deferred as a quorum was not present.</w:t>
      </w:r>
    </w:p>
    <w:p w:rsidR="00095F30"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2.</w:t>
      </w:r>
      <w:r w:rsidRPr="00095F30">
        <w:rPr>
          <w:rFonts w:eastAsia="Calibri"/>
          <w:b/>
        </w:rPr>
        <w:tab/>
        <w:t>Call for Nominations: IEEE 1900.5 Secretary</w:t>
      </w:r>
    </w:p>
    <w:p w:rsidR="00095F30" w:rsidRDefault="00095F30" w:rsidP="00095F30">
      <w:pPr>
        <w:ind w:hanging="360"/>
        <w:rPr>
          <w:rFonts w:eastAsia="Calibri"/>
        </w:rPr>
      </w:pPr>
      <w:r>
        <w:rPr>
          <w:rFonts w:eastAsia="Calibri"/>
        </w:rPr>
        <w:t>The Chair requested nominations for Secretary.</w:t>
      </w:r>
    </w:p>
    <w:p w:rsidR="00095F30" w:rsidRDefault="00095F30" w:rsidP="00095F30">
      <w:pPr>
        <w:ind w:hanging="360"/>
        <w:rPr>
          <w:rFonts w:eastAsia="Calibri"/>
        </w:rPr>
      </w:pPr>
      <w:r>
        <w:rPr>
          <w:rFonts w:eastAsia="Calibri"/>
        </w:rPr>
        <w:t>None were immediately offered.</w:t>
      </w:r>
    </w:p>
    <w:p w:rsidR="00095F30"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3.</w:t>
      </w:r>
      <w:r w:rsidRPr="00095F30">
        <w:rPr>
          <w:rFonts w:eastAsia="Calibri"/>
          <w:b/>
        </w:rPr>
        <w:tab/>
        <w:t>Status on 1900.5.1</w:t>
      </w:r>
    </w:p>
    <w:p w:rsidR="00095F30" w:rsidRDefault="00095F30" w:rsidP="00095F30">
      <w:pPr>
        <w:ind w:hanging="360"/>
        <w:rPr>
          <w:rFonts w:eastAsia="Calibri"/>
        </w:rPr>
      </w:pPr>
      <w:r>
        <w:rPr>
          <w:rFonts w:eastAsia="Calibri"/>
        </w:rPr>
        <w:t>The Chair reviewed status on the 1900.5.1 PAR.</w:t>
      </w:r>
    </w:p>
    <w:p w:rsidR="00095F30" w:rsidRDefault="00095F30" w:rsidP="00095F30">
      <w:pPr>
        <w:ind w:hanging="360"/>
        <w:rPr>
          <w:rFonts w:eastAsia="Calibri"/>
        </w:rPr>
      </w:pPr>
      <w:r>
        <w:rPr>
          <w:rFonts w:eastAsia="Calibri"/>
        </w:rPr>
        <w:t>There were no updates during the recent ad hoc (Nov 25)</w:t>
      </w:r>
    </w:p>
    <w:p w:rsidR="00095F30" w:rsidRDefault="00095F30" w:rsidP="00095F30">
      <w:pPr>
        <w:ind w:hanging="360"/>
        <w:rPr>
          <w:rFonts w:eastAsia="Calibri"/>
        </w:rPr>
      </w:pPr>
      <w:r>
        <w:rPr>
          <w:rFonts w:eastAsia="Calibri"/>
        </w:rPr>
        <w:t>It is anticipated that new contributions will be made during the ad hoc on Dec 4.</w:t>
      </w:r>
    </w:p>
    <w:p w:rsidR="00095F30" w:rsidRPr="0079520E"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4.</w:t>
      </w:r>
      <w:r w:rsidRPr="00095F30">
        <w:rPr>
          <w:rFonts w:eastAsia="Calibri"/>
          <w:b/>
        </w:rPr>
        <w:tab/>
        <w:t>Status on 1900.5.2 (Draft to Sponsor ballot?)</w:t>
      </w:r>
    </w:p>
    <w:p w:rsidR="00095F30" w:rsidRDefault="00095F30" w:rsidP="00095F30">
      <w:pPr>
        <w:ind w:hanging="360"/>
        <w:rPr>
          <w:rFonts w:eastAsia="Calibri"/>
        </w:rPr>
      </w:pPr>
      <w:r>
        <w:rPr>
          <w:rFonts w:eastAsia="Calibri"/>
        </w:rPr>
        <w:t>There were no updates during the recent ad hoc (Nov 25)</w:t>
      </w:r>
    </w:p>
    <w:p w:rsidR="00095F30" w:rsidRDefault="00095F30" w:rsidP="00095F30">
      <w:pPr>
        <w:ind w:hanging="360"/>
        <w:rPr>
          <w:rFonts w:eastAsia="Calibri"/>
        </w:rPr>
      </w:pPr>
      <w:r>
        <w:rPr>
          <w:rFonts w:eastAsia="Calibri"/>
        </w:rPr>
        <w:t>It is anticipated that new contributions will be made during the ad hoc on Dec 3.</w:t>
      </w:r>
    </w:p>
    <w:p w:rsidR="00095F30"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5.</w:t>
      </w:r>
      <w:r w:rsidRPr="00095F30">
        <w:rPr>
          <w:rFonts w:eastAsia="Calibri"/>
          <w:b/>
        </w:rPr>
        <w:tab/>
        <w:t>Review of other 1900 activities (1900.1, Leadership meeting etc.)</w:t>
      </w:r>
    </w:p>
    <w:p w:rsidR="00095F30" w:rsidRDefault="00095F30" w:rsidP="00095F30">
      <w:pPr>
        <w:ind w:left="-360"/>
        <w:rPr>
          <w:rFonts w:eastAsia="Calibri"/>
        </w:rPr>
      </w:pPr>
      <w:r>
        <w:rPr>
          <w:rFonts w:eastAsia="Calibri"/>
        </w:rPr>
        <w:t>The Chair noted his intent to submit definitions from the 1900.5.2 draft to 1900.1 for consideration.  When asked for comment / objection, there was no objection from the group.</w:t>
      </w:r>
    </w:p>
    <w:p w:rsidR="00095F30" w:rsidRDefault="00095F30" w:rsidP="00095F30">
      <w:pPr>
        <w:ind w:hanging="360"/>
        <w:rPr>
          <w:rFonts w:eastAsia="Calibri"/>
        </w:rPr>
      </w:pPr>
    </w:p>
    <w:p w:rsidR="00095F30" w:rsidRPr="00095F30" w:rsidRDefault="00095F30" w:rsidP="00095F30">
      <w:pPr>
        <w:ind w:hanging="360"/>
        <w:rPr>
          <w:rFonts w:eastAsia="Calibri"/>
          <w:b/>
        </w:rPr>
      </w:pPr>
      <w:proofErr w:type="gramStart"/>
      <w:r w:rsidRPr="00095F30">
        <w:rPr>
          <w:rFonts w:eastAsia="Calibri"/>
          <w:b/>
        </w:rPr>
        <w:t>5.a</w:t>
      </w:r>
      <w:proofErr w:type="gramEnd"/>
      <w:r w:rsidRPr="00095F30">
        <w:rPr>
          <w:rFonts w:eastAsia="Calibri"/>
          <w:b/>
        </w:rPr>
        <w:t>.</w:t>
      </w:r>
      <w:r w:rsidRPr="00095F30">
        <w:rPr>
          <w:rFonts w:eastAsia="Calibri"/>
          <w:b/>
        </w:rPr>
        <w:tab/>
        <w:t>DRAFT WG P&amp;P</w:t>
      </w:r>
    </w:p>
    <w:p w:rsidR="00095F30" w:rsidRDefault="00095F30" w:rsidP="00095F30">
      <w:pPr>
        <w:ind w:hanging="360"/>
        <w:rPr>
          <w:rFonts w:eastAsia="Calibri"/>
        </w:rPr>
      </w:pPr>
      <w:r w:rsidRPr="0079520E">
        <w:rPr>
          <w:rFonts w:eastAsia="Calibri"/>
        </w:rPr>
        <w:t xml:space="preserve"> (</w:t>
      </w:r>
      <w:hyperlink r:id="rId14" w:history="1">
        <w:r w:rsidRPr="009372B4">
          <w:rPr>
            <w:rStyle w:val="Hyperlink"/>
            <w:rFonts w:eastAsia="Calibri"/>
          </w:rPr>
          <w:t>https://mentor.ieee.org/1900.5/dcn/14/5-14-0100-00-polp-draft-policies-and-procedures-for-dyspan-sc-working-groups.doc</w:t>
        </w:r>
      </w:hyperlink>
      <w:r w:rsidRPr="0079520E">
        <w:rPr>
          <w:rFonts w:eastAsia="Calibri"/>
        </w:rPr>
        <w:t xml:space="preserve">) </w:t>
      </w:r>
    </w:p>
    <w:p w:rsidR="00095F30" w:rsidRDefault="00095F30" w:rsidP="00095F30">
      <w:pPr>
        <w:ind w:hanging="360"/>
        <w:rPr>
          <w:rFonts w:eastAsia="Calibri"/>
        </w:rPr>
      </w:pPr>
    </w:p>
    <w:p w:rsidR="00095F30" w:rsidRDefault="00095F30" w:rsidP="00095F30">
      <w:pPr>
        <w:ind w:hanging="360"/>
        <w:rPr>
          <w:rFonts w:eastAsia="Calibri"/>
        </w:rPr>
      </w:pPr>
      <w:r>
        <w:rPr>
          <w:rFonts w:eastAsia="Calibri"/>
        </w:rPr>
        <w:t xml:space="preserve">The Chair reviewed the content of the Draft WG P&amp;P including changes proposed by 1900.1 / 1900.6.   After reviewing the draft, the Chair conducted the following </w:t>
      </w:r>
      <w:proofErr w:type="spellStart"/>
      <w:r>
        <w:rPr>
          <w:rFonts w:eastAsia="Calibri"/>
        </w:rPr>
        <w:t>staw</w:t>
      </w:r>
      <w:proofErr w:type="spellEnd"/>
      <w:r>
        <w:rPr>
          <w:rFonts w:eastAsia="Calibri"/>
        </w:rPr>
        <w:t xml:space="preserve"> poll:</w:t>
      </w:r>
    </w:p>
    <w:p w:rsidR="00095F30" w:rsidRDefault="00095F30" w:rsidP="00095F30">
      <w:pPr>
        <w:ind w:hanging="360"/>
        <w:rPr>
          <w:rFonts w:eastAsia="Calibri"/>
        </w:rPr>
      </w:pPr>
    </w:p>
    <w:p w:rsidR="00095F30" w:rsidRDefault="00095F30" w:rsidP="00095F30">
      <w:pPr>
        <w:ind w:hanging="360"/>
        <w:rPr>
          <w:rFonts w:eastAsia="Calibri"/>
        </w:rPr>
      </w:pPr>
      <w:r>
        <w:rPr>
          <w:rFonts w:eastAsia="Calibri"/>
        </w:rPr>
        <w:t>“Do you approve of the draft”?</w:t>
      </w:r>
    </w:p>
    <w:p w:rsidR="00095F30" w:rsidRDefault="00095F30" w:rsidP="00095F30">
      <w:pPr>
        <w:ind w:hanging="360"/>
        <w:rPr>
          <w:rFonts w:eastAsia="Calibri"/>
        </w:rPr>
      </w:pPr>
    </w:p>
    <w:p w:rsidR="00095F30" w:rsidRDefault="00095F30" w:rsidP="00095F30">
      <w:pPr>
        <w:rPr>
          <w:rFonts w:eastAsia="Calibri"/>
        </w:rPr>
      </w:pPr>
      <w:r>
        <w:rPr>
          <w:rFonts w:eastAsia="Calibri"/>
        </w:rPr>
        <w:t>All members and participants present (including the chair) indicated that they approve.   None indicated disapproval or abstained.</w:t>
      </w:r>
    </w:p>
    <w:p w:rsidR="00095F30" w:rsidRPr="0079520E"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6.</w:t>
      </w:r>
      <w:r w:rsidRPr="00095F30">
        <w:rPr>
          <w:rFonts w:eastAsia="Calibri"/>
          <w:b/>
        </w:rPr>
        <w:tab/>
        <w:t>1900.5 marketing inputs</w:t>
      </w:r>
    </w:p>
    <w:p w:rsidR="00095F30" w:rsidRDefault="00095F30" w:rsidP="00095F30">
      <w:pPr>
        <w:ind w:hanging="360"/>
        <w:rPr>
          <w:rFonts w:eastAsia="Calibri"/>
        </w:rPr>
      </w:pPr>
    </w:p>
    <w:p w:rsidR="00095F30" w:rsidRDefault="00095F30" w:rsidP="00095F30">
      <w:pPr>
        <w:ind w:hanging="360"/>
        <w:rPr>
          <w:rFonts w:eastAsia="Calibri"/>
        </w:rPr>
      </w:pPr>
      <w:r>
        <w:rPr>
          <w:rFonts w:eastAsia="Calibri"/>
        </w:rPr>
        <w:t xml:space="preserve">Carlos reviewed the “5G” contribution that </w:t>
      </w:r>
      <w:proofErr w:type="spellStart"/>
      <w:r>
        <w:rPr>
          <w:rFonts w:eastAsia="Calibri"/>
        </w:rPr>
        <w:t>DySPAN</w:t>
      </w:r>
      <w:proofErr w:type="spellEnd"/>
      <w:r>
        <w:rPr>
          <w:rFonts w:eastAsia="Calibri"/>
        </w:rPr>
        <w:t>-SC is submitting for consideration to IEEE Communications magazine highlighting contributions from 1900.5 participants</w:t>
      </w:r>
    </w:p>
    <w:p w:rsidR="00095F30" w:rsidRDefault="00095F30" w:rsidP="00095F30">
      <w:pPr>
        <w:ind w:hanging="360"/>
        <w:rPr>
          <w:rFonts w:eastAsia="Calibri"/>
        </w:rPr>
      </w:pPr>
    </w:p>
    <w:p w:rsidR="00095F30" w:rsidRPr="00095F30" w:rsidRDefault="00095F30" w:rsidP="00095F30">
      <w:pPr>
        <w:ind w:hanging="360"/>
        <w:rPr>
          <w:rFonts w:eastAsia="Calibri"/>
          <w:b/>
        </w:rPr>
      </w:pPr>
      <w:proofErr w:type="gramStart"/>
      <w:r w:rsidRPr="00095F30">
        <w:rPr>
          <w:rFonts w:eastAsia="Calibri"/>
          <w:b/>
        </w:rPr>
        <w:t>6.a</w:t>
      </w:r>
      <w:proofErr w:type="gramEnd"/>
      <w:r w:rsidRPr="00095F30">
        <w:rPr>
          <w:rFonts w:eastAsia="Calibri"/>
          <w:b/>
        </w:rPr>
        <w:t xml:space="preserve"> </w:t>
      </w:r>
      <w:r w:rsidRPr="00095F30">
        <w:rPr>
          <w:b/>
        </w:rPr>
        <w:t xml:space="preserve">MOU with </w:t>
      </w:r>
      <w:proofErr w:type="spellStart"/>
      <w:r w:rsidRPr="00095F30">
        <w:rPr>
          <w:b/>
        </w:rPr>
        <w:t>WinnForum</w:t>
      </w:r>
      <w:proofErr w:type="spellEnd"/>
    </w:p>
    <w:p w:rsidR="00095F30" w:rsidRDefault="00095F30" w:rsidP="00095F30">
      <w:pPr>
        <w:ind w:left="-360"/>
      </w:pPr>
      <w:r>
        <w:t xml:space="preserve">The Chair reviewed the current content of the MOU being prepared with </w:t>
      </w:r>
      <w:proofErr w:type="spellStart"/>
      <w:r>
        <w:t>WinnForum</w:t>
      </w:r>
      <w:proofErr w:type="spellEnd"/>
      <w:r>
        <w:t>.  He noted that it was not posted as it was a legal document and he believed it should be kept private.   He offered to provide a copy to any 1900.5 participant who requested it.   Tony requested a copy.   He asked if there was any objection to it.   There was no objection.</w:t>
      </w:r>
    </w:p>
    <w:p w:rsidR="00095F30" w:rsidRDefault="00095F30" w:rsidP="00095F30">
      <w:pPr>
        <w:ind w:left="-360"/>
      </w:pPr>
    </w:p>
    <w:p w:rsidR="00095F30" w:rsidRPr="00095F30" w:rsidRDefault="00095F30" w:rsidP="00095F30">
      <w:pPr>
        <w:ind w:hanging="360"/>
        <w:rPr>
          <w:rFonts w:eastAsia="Calibri"/>
          <w:b/>
        </w:rPr>
      </w:pPr>
      <w:r w:rsidRPr="00095F30">
        <w:rPr>
          <w:rFonts w:eastAsia="Calibri"/>
          <w:b/>
        </w:rPr>
        <w:t>7.</w:t>
      </w:r>
      <w:r w:rsidRPr="00095F30">
        <w:rPr>
          <w:rFonts w:eastAsia="Calibri"/>
          <w:b/>
        </w:rPr>
        <w:tab/>
        <w:t>Sponsor / WG P&amp;P status</w:t>
      </w:r>
    </w:p>
    <w:p w:rsidR="00095F30" w:rsidRDefault="00095F30" w:rsidP="00095F30">
      <w:pPr>
        <w:ind w:hanging="360"/>
        <w:rPr>
          <w:rFonts w:eastAsia="Calibri"/>
        </w:rPr>
      </w:pPr>
      <w:r>
        <w:rPr>
          <w:rFonts w:eastAsia="Calibri"/>
        </w:rPr>
        <w:t xml:space="preserve">The Chair had previous reviewed the status of the Sponsor WG P&amp;P in Item 5. </w:t>
      </w:r>
    </w:p>
    <w:p w:rsidR="00095F30" w:rsidRPr="0079520E"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8.</w:t>
      </w:r>
      <w:r w:rsidRPr="00095F30">
        <w:rPr>
          <w:rFonts w:eastAsia="Calibri"/>
          <w:b/>
        </w:rPr>
        <w:tab/>
        <w:t>Ad Hoc Planning</w:t>
      </w:r>
    </w:p>
    <w:p w:rsidR="00095F30" w:rsidRDefault="00095F30" w:rsidP="00095F30">
      <w:pPr>
        <w:ind w:hanging="360"/>
        <w:rPr>
          <w:rFonts w:eastAsia="Calibri"/>
        </w:rPr>
      </w:pPr>
      <w:r>
        <w:rPr>
          <w:rFonts w:eastAsia="Calibri"/>
        </w:rPr>
        <w:t xml:space="preserve">The Chair reviewed the agenda for the Ad Hoc meetings as given in </w:t>
      </w:r>
      <w:r w:rsidRPr="003F28D2">
        <w:rPr>
          <w:rFonts w:eastAsia="Calibri"/>
        </w:rPr>
        <w:t>5-14-0095-00</w:t>
      </w:r>
      <w:r>
        <w:rPr>
          <w:rFonts w:eastAsia="Calibri"/>
        </w:rPr>
        <w:t>.  One typographical error was noted, and the Chair noted he needs to add the list of restaurants near the venue.   The Chair will update the agenda document with required changes and post.</w:t>
      </w:r>
    </w:p>
    <w:p w:rsidR="00095F30" w:rsidRPr="0079520E"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9.</w:t>
      </w:r>
      <w:r w:rsidRPr="00095F30">
        <w:rPr>
          <w:rFonts w:eastAsia="Calibri"/>
          <w:b/>
        </w:rPr>
        <w:tab/>
        <w:t>Review of 1900.5 meeting schedule</w:t>
      </w:r>
    </w:p>
    <w:p w:rsidR="00095F30" w:rsidRDefault="00095F30" w:rsidP="00095F30">
      <w:pPr>
        <w:ind w:hanging="360"/>
        <w:rPr>
          <w:rFonts w:eastAsia="Calibri"/>
        </w:rPr>
      </w:pPr>
      <w:r>
        <w:rPr>
          <w:rFonts w:eastAsia="Calibri"/>
        </w:rPr>
        <w:t xml:space="preserve">The Chair reviewed the schedule for upcoming meetings.   It was noted that no further meeting are planned for December after the Ad </w:t>
      </w:r>
      <w:proofErr w:type="spellStart"/>
      <w:r>
        <w:rPr>
          <w:rFonts w:eastAsia="Calibri"/>
        </w:rPr>
        <w:t>Hocs</w:t>
      </w:r>
      <w:proofErr w:type="spellEnd"/>
      <w:r>
        <w:rPr>
          <w:rFonts w:eastAsia="Calibri"/>
        </w:rPr>
        <w:t xml:space="preserve"> on 3-4 Dec.  The next WG meeting is the official Monthly electronic meeting on Jan 6 at 11:30 AM EDT.</w:t>
      </w:r>
    </w:p>
    <w:p w:rsidR="00095F30" w:rsidRPr="0079520E" w:rsidRDefault="00095F30" w:rsidP="00095F30">
      <w:pPr>
        <w:ind w:hanging="360"/>
        <w:rPr>
          <w:rFonts w:eastAsia="Calibri"/>
        </w:rPr>
      </w:pPr>
    </w:p>
    <w:p w:rsidR="00095F30" w:rsidRPr="00095F30" w:rsidRDefault="00095F30" w:rsidP="00095F30">
      <w:pPr>
        <w:ind w:hanging="360"/>
        <w:rPr>
          <w:rFonts w:eastAsia="Calibri"/>
          <w:b/>
        </w:rPr>
      </w:pPr>
      <w:r w:rsidRPr="00095F30">
        <w:rPr>
          <w:rFonts w:eastAsia="Calibri"/>
          <w:b/>
        </w:rPr>
        <w:t>10.</w:t>
      </w:r>
      <w:r w:rsidRPr="00095F30">
        <w:rPr>
          <w:rFonts w:eastAsia="Calibri"/>
          <w:b/>
        </w:rPr>
        <w:tab/>
      </w:r>
      <w:proofErr w:type="spellStart"/>
      <w:r w:rsidRPr="00095F30">
        <w:rPr>
          <w:rFonts w:eastAsia="Calibri"/>
          <w:b/>
        </w:rPr>
        <w:t>AoB</w:t>
      </w:r>
      <w:proofErr w:type="spellEnd"/>
    </w:p>
    <w:p w:rsidR="00095F30" w:rsidRDefault="00095F30" w:rsidP="00095F30">
      <w:pPr>
        <w:ind w:hanging="360"/>
        <w:rPr>
          <w:rFonts w:eastAsia="Calibri"/>
        </w:rPr>
      </w:pPr>
      <w:r>
        <w:rPr>
          <w:rFonts w:eastAsia="Calibri"/>
        </w:rPr>
        <w:t>There was no other business</w:t>
      </w:r>
    </w:p>
    <w:p w:rsidR="00095F30" w:rsidRPr="0079520E" w:rsidRDefault="00095F30" w:rsidP="00095F30">
      <w:pPr>
        <w:ind w:hanging="360"/>
        <w:rPr>
          <w:rFonts w:eastAsia="Calibri"/>
        </w:rPr>
      </w:pPr>
      <w:r w:rsidRPr="0079520E">
        <w:rPr>
          <w:rFonts w:eastAsia="Calibri"/>
        </w:rPr>
        <w:t xml:space="preserve"> </w:t>
      </w:r>
    </w:p>
    <w:p w:rsidR="00095F30" w:rsidRPr="00095F30" w:rsidRDefault="00095F30" w:rsidP="00095F30">
      <w:pPr>
        <w:ind w:hanging="360"/>
        <w:rPr>
          <w:rFonts w:eastAsia="Calibri"/>
          <w:b/>
        </w:rPr>
      </w:pPr>
      <w:r w:rsidRPr="00095F30">
        <w:rPr>
          <w:rFonts w:eastAsia="Calibri"/>
          <w:b/>
        </w:rPr>
        <w:t>11.</w:t>
      </w:r>
      <w:r w:rsidRPr="00095F30">
        <w:rPr>
          <w:rFonts w:eastAsia="Calibri"/>
          <w:b/>
        </w:rPr>
        <w:tab/>
        <w:t>Adjourn</w:t>
      </w:r>
    </w:p>
    <w:p w:rsidR="00095F30" w:rsidRDefault="00095F30" w:rsidP="00095F30">
      <w:pPr>
        <w:ind w:hanging="360"/>
        <w:rPr>
          <w:rFonts w:eastAsia="Calibri"/>
        </w:rPr>
      </w:pPr>
    </w:p>
    <w:p w:rsidR="00095F30" w:rsidRPr="00BE375B" w:rsidRDefault="00095F30" w:rsidP="00095F30">
      <w:pPr>
        <w:ind w:hanging="360"/>
        <w:rPr>
          <w:rFonts w:eastAsia="Calibri"/>
        </w:rPr>
      </w:pPr>
      <w:r>
        <w:rPr>
          <w:rFonts w:eastAsia="Calibri"/>
        </w:rPr>
        <w:t>The group adjourned at 9:05 PM.</w:t>
      </w:r>
    </w:p>
    <w:p w:rsidR="00095F30" w:rsidRPr="00D15B24" w:rsidRDefault="00095F30" w:rsidP="00095F30">
      <w:pPr>
        <w:ind w:left="-360" w:hanging="360"/>
        <w:rPr>
          <w:rFonts w:eastAsia="Calibri"/>
        </w:rPr>
      </w:pPr>
    </w:p>
    <w:bookmarkEnd w:id="2"/>
    <w:p w:rsidR="002F2868" w:rsidRPr="006B41ED" w:rsidRDefault="002F2868" w:rsidP="00095F30">
      <w:pPr>
        <w:rPr>
          <w:b/>
          <w:i/>
        </w:rPr>
      </w:pPr>
    </w:p>
    <w:sectPr w:rsidR="002F2868" w:rsidRPr="006B41ED" w:rsidSect="009962A7">
      <w:headerReference w:type="default" r:id="rId15"/>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83B" w:rsidRDefault="00A9583B" w:rsidP="00C15DB7">
      <w:r>
        <w:separator/>
      </w:r>
    </w:p>
  </w:endnote>
  <w:endnote w:type="continuationSeparator" w:id="0">
    <w:p w:rsidR="00A9583B" w:rsidRDefault="00A9583B"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83B" w:rsidRDefault="00A9583B" w:rsidP="00C15DB7">
      <w:r>
        <w:separator/>
      </w:r>
    </w:p>
  </w:footnote>
  <w:footnote w:type="continuationSeparator" w:id="0">
    <w:p w:rsidR="00A9583B" w:rsidRDefault="00A9583B"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B7" w:rsidRDefault="0048592E" w:rsidP="009962A7">
    <w:pPr>
      <w:pStyle w:val="Header"/>
    </w:pPr>
    <w:fldSimple w:instr=" FILENAME   \* MERGEFORMAT ">
      <w:r w:rsidR="003578B7">
        <w:rPr>
          <w:noProof/>
        </w:rPr>
        <w:t>5-14-0101-00-mins-159-minutes-for-1900-5-monthly-2-dec-2014.docx</w:t>
      </w:r>
    </w:fldSimple>
    <w:r w:rsidR="001B4273">
      <w:tab/>
    </w:r>
    <w:r w:rsidR="006B41ED">
      <w:fldChar w:fldCharType="begin"/>
    </w:r>
    <w:r w:rsidR="006B41ED">
      <w:instrText xml:space="preserve"> SAVEDATE  \@ "M/d/yyyy"  \* MERGEFORMAT </w:instrText>
    </w:r>
    <w:r w:rsidR="006B41ED">
      <w:fldChar w:fldCharType="separate"/>
    </w:r>
    <w:r w:rsidR="003578B7">
      <w:rPr>
        <w:noProof/>
      </w:rPr>
      <w:t>12/2/2014</w:t>
    </w:r>
    <w:r w:rsidR="006B41E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3">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5">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8"/>
  </w:num>
  <w:num w:numId="6">
    <w:abstractNumId w:val="9"/>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2868"/>
    <w:rsid w:val="00095F30"/>
    <w:rsid w:val="000B5ACF"/>
    <w:rsid w:val="001B4273"/>
    <w:rsid w:val="002F2868"/>
    <w:rsid w:val="003578B7"/>
    <w:rsid w:val="00417635"/>
    <w:rsid w:val="00424BAB"/>
    <w:rsid w:val="0047671D"/>
    <w:rsid w:val="0048592E"/>
    <w:rsid w:val="006179A5"/>
    <w:rsid w:val="006B41ED"/>
    <w:rsid w:val="00765AB1"/>
    <w:rsid w:val="00891D26"/>
    <w:rsid w:val="008D3600"/>
    <w:rsid w:val="009962A7"/>
    <w:rsid w:val="009E3B5F"/>
    <w:rsid w:val="00A9583B"/>
    <w:rsid w:val="00C15DB7"/>
    <w:rsid w:val="00D970E1"/>
    <w:rsid w:val="00DB33C6"/>
    <w:rsid w:val="00E96A81"/>
    <w:rsid w:val="00F907C6"/>
    <w:rsid w:val="00FD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sherman@baesystems.ocm" TargetMode="External"/><Relationship Id="rId13" Type="http://schemas.openxmlformats.org/officeDocument/2006/relationships/hyperlink" Target="https://mentor.ieee.org/1900.5/dcn/14/5-14-0100-00-polp-draft-policies-and-procedures-for-dyspan-sc-working-groups.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mentor.ieee.org/1900.5/dcn/14/5-14-0100-00-polp-draft-policies-and-procedures-for-dyspan-sc-working-group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6796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cp:keywords/>
  <dc:description/>
  <cp:lastModifiedBy>matthew.sherman</cp:lastModifiedBy>
  <cp:revision>12</cp:revision>
  <dcterms:created xsi:type="dcterms:W3CDTF">2011-10-17T21:39:00Z</dcterms:created>
  <dcterms:modified xsi:type="dcterms:W3CDTF">2014-12-03T03:59:00Z</dcterms:modified>
</cp:coreProperties>
</file>