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5B8CB" w14:textId="77777777" w:rsidR="002F764F" w:rsidRDefault="00AB53F0">
      <w:pPr>
        <w:pStyle w:val="BodyText"/>
      </w:pPr>
      <w:r>
        <w:rPr>
          <w:rFonts w:ascii="Arial" w:hAnsi="Arial" w:cs="Arial"/>
          <w:sz w:val="28"/>
          <w:szCs w:val="28"/>
        </w:rPr>
        <w:t>CSS</w:t>
      </w:r>
      <w:r w:rsidR="002F764F">
        <w:rPr>
          <w:rFonts w:ascii="Arial" w:hAnsi="Arial" w:cs="Arial"/>
          <w:sz w:val="28"/>
          <w:szCs w:val="28"/>
        </w:rPr>
        <w:t xml:space="preserve"> Chapter</w:t>
      </w:r>
    </w:p>
    <w:p w14:paraId="264F4539" w14:textId="77777777" w:rsidR="002F764F" w:rsidRDefault="002F764F">
      <w:pPr>
        <w:pStyle w:val="BodyText"/>
        <w:rPr>
          <w:rFonts w:ascii="Arial" w:hAnsi="Arial" w:cs="Arial"/>
          <w:sz w:val="20"/>
          <w:szCs w:val="20"/>
        </w:rPr>
      </w:pPr>
    </w:p>
    <w:p w14:paraId="4A1F70C0" w14:textId="77777777" w:rsidR="002F764F" w:rsidRDefault="00735CA8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594B44FC" wp14:editId="37A25402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3555CF" w14:textId="77777777" w:rsidR="002F764F" w:rsidRDefault="002F764F">
      <w:pPr>
        <w:pStyle w:val="BodyText"/>
        <w:jc w:val="both"/>
        <w:rPr>
          <w:b w:val="0"/>
          <w:bCs w:val="0"/>
          <w:sz w:val="16"/>
          <w:szCs w:val="16"/>
        </w:rPr>
      </w:pPr>
    </w:p>
    <w:p w14:paraId="2029BACC" w14:textId="227B6B5B" w:rsidR="002F764F" w:rsidRDefault="002F764F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 xml:space="preserve">The IEEE Western Australia Section is seeking nominations from the financial members of IEEE </w:t>
      </w:r>
      <w:r w:rsidR="008A19C0">
        <w:rPr>
          <w:rFonts w:ascii="Arial" w:hAnsi="Arial" w:cs="Arial"/>
          <w:sz w:val="20"/>
          <w:szCs w:val="20"/>
        </w:rPr>
        <w:t xml:space="preserve">Control Systems </w:t>
      </w:r>
      <w:r>
        <w:rPr>
          <w:rFonts w:ascii="Arial" w:hAnsi="Arial" w:cs="Arial"/>
          <w:sz w:val="20"/>
          <w:szCs w:val="20"/>
        </w:rPr>
        <w:t>Society (</w:t>
      </w:r>
      <w:r w:rsidR="008A19C0">
        <w:rPr>
          <w:rFonts w:ascii="Arial" w:hAnsi="Arial" w:cs="Arial"/>
          <w:sz w:val="20"/>
          <w:szCs w:val="20"/>
        </w:rPr>
        <w:t>CSS</w:t>
      </w:r>
      <w:r>
        <w:rPr>
          <w:rFonts w:ascii="Arial" w:hAnsi="Arial" w:cs="Arial"/>
          <w:sz w:val="20"/>
          <w:szCs w:val="20"/>
        </w:rPr>
        <w:t>) to fill chapter committee positions for the 202</w:t>
      </w:r>
      <w:r w:rsidR="00071B9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7BEFDA5B" w14:textId="77777777" w:rsidR="002F764F" w:rsidRDefault="002F764F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2F764F" w14:paraId="7ACE7628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3B98C261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  <w:p w14:paraId="6E65DDAD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F618E7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02634B5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  <w:p w14:paraId="54C0AE9D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F792FA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6EBE3A53" w14:textId="77777777">
        <w:trPr>
          <w:trHeight w:val="779"/>
        </w:trPr>
        <w:tc>
          <w:tcPr>
            <w:tcW w:w="1384" w:type="dxa"/>
            <w:shd w:val="clear" w:color="auto" w:fill="auto"/>
            <w:vAlign w:val="bottom"/>
          </w:tcPr>
          <w:p w14:paraId="5D97C79A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D14E84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2BDE330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C17BFB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2D082CF" w14:textId="77777777" w:rsidR="002F764F" w:rsidRDefault="002F764F">
      <w:pPr>
        <w:jc w:val="both"/>
        <w:rPr>
          <w:rFonts w:ascii="Arial" w:hAnsi="Arial" w:cs="Arial"/>
        </w:rPr>
      </w:pPr>
    </w:p>
    <w:p w14:paraId="6436EE07" w14:textId="77777777" w:rsidR="002F764F" w:rsidRDefault="002F764F">
      <w:pPr>
        <w:jc w:val="both"/>
        <w:rPr>
          <w:rFonts w:ascii="Arial" w:hAnsi="Arial" w:cs="Arial"/>
        </w:rPr>
      </w:pPr>
    </w:p>
    <w:p w14:paraId="2A56708A" w14:textId="77777777" w:rsidR="002F764F" w:rsidRDefault="002F764F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51282A7C" w14:textId="77777777" w:rsidR="002F764F" w:rsidRDefault="002F764F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2F764F" w14:paraId="3B37C190" w14:textId="77777777">
        <w:tc>
          <w:tcPr>
            <w:tcW w:w="3118" w:type="dxa"/>
            <w:shd w:val="clear" w:color="auto" w:fill="auto"/>
          </w:tcPr>
          <w:p w14:paraId="0CF2B469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55FFE00F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76F7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2CF7C69" w14:textId="77777777">
        <w:tc>
          <w:tcPr>
            <w:tcW w:w="3118" w:type="dxa"/>
            <w:shd w:val="clear" w:color="auto" w:fill="auto"/>
          </w:tcPr>
          <w:p w14:paraId="6509975D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3C00B3C3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FD05AD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7195B794" w14:textId="77777777">
        <w:tc>
          <w:tcPr>
            <w:tcW w:w="3118" w:type="dxa"/>
            <w:shd w:val="clear" w:color="auto" w:fill="auto"/>
          </w:tcPr>
          <w:p w14:paraId="4CE4BBB0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E011CDC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2088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4332327D" w14:textId="77777777">
        <w:tc>
          <w:tcPr>
            <w:tcW w:w="3118" w:type="dxa"/>
            <w:shd w:val="clear" w:color="auto" w:fill="auto"/>
          </w:tcPr>
          <w:p w14:paraId="17B08F1F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6B6F5061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6B9B51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5B756726" w14:textId="77777777">
        <w:tc>
          <w:tcPr>
            <w:tcW w:w="3118" w:type="dxa"/>
            <w:shd w:val="clear" w:color="auto" w:fill="auto"/>
          </w:tcPr>
          <w:p w14:paraId="77C7CADC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46BE57E0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1341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C3B93A4" w14:textId="77777777">
        <w:tc>
          <w:tcPr>
            <w:tcW w:w="3118" w:type="dxa"/>
            <w:shd w:val="clear" w:color="auto" w:fill="auto"/>
          </w:tcPr>
          <w:p w14:paraId="42030208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0871D5F6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29E4CF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D606A24" w14:textId="77777777">
        <w:tc>
          <w:tcPr>
            <w:tcW w:w="3118" w:type="dxa"/>
            <w:shd w:val="clear" w:color="auto" w:fill="auto"/>
          </w:tcPr>
          <w:p w14:paraId="449BEE7E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2D19319D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25B5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E297093" w14:textId="77777777">
        <w:tc>
          <w:tcPr>
            <w:tcW w:w="3118" w:type="dxa"/>
            <w:shd w:val="clear" w:color="auto" w:fill="auto"/>
          </w:tcPr>
          <w:p w14:paraId="26D4DBAB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4EFBFADF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42F5A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7648AB3A" w14:textId="77777777">
        <w:tc>
          <w:tcPr>
            <w:tcW w:w="3118" w:type="dxa"/>
            <w:shd w:val="clear" w:color="auto" w:fill="auto"/>
          </w:tcPr>
          <w:p w14:paraId="46D0B249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4F547029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C655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5CDDD61E" w14:textId="77777777" w:rsidR="002F764F" w:rsidRDefault="002F764F">
      <w:pPr>
        <w:jc w:val="both"/>
        <w:rPr>
          <w:rFonts w:ascii="Arial" w:hAnsi="Arial" w:cs="Arial"/>
        </w:rPr>
      </w:pPr>
    </w:p>
    <w:p w14:paraId="456C1517" w14:textId="77777777" w:rsidR="002F764F" w:rsidRDefault="002F764F">
      <w:pPr>
        <w:jc w:val="both"/>
        <w:rPr>
          <w:rFonts w:ascii="Arial" w:hAnsi="Arial" w:cs="Arial"/>
        </w:rPr>
      </w:pPr>
    </w:p>
    <w:p w14:paraId="5E71E52D" w14:textId="598FAF0C" w:rsidR="002F764F" w:rsidRDefault="002F764F">
      <w:pPr>
        <w:ind w:left="-284" w:right="-142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4D1F1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5271D6AC" w14:textId="77777777" w:rsidR="002F764F" w:rsidRDefault="002F764F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2F764F" w14:paraId="053FEB7F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744570D4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0667E2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BCC0E1C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462D2D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511988CC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003A19F1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01EBDF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4C2A220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D2A53A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2F05BB9F" w14:textId="77777777">
        <w:trPr>
          <w:trHeight w:val="563"/>
        </w:trPr>
        <w:tc>
          <w:tcPr>
            <w:tcW w:w="1384" w:type="dxa"/>
            <w:shd w:val="clear" w:color="auto" w:fill="auto"/>
            <w:vAlign w:val="bottom"/>
          </w:tcPr>
          <w:p w14:paraId="5BA1D512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780102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CB9208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ADEA63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488D1576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09FB8C92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4C6D4C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909AF30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928F38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77D1998" w14:textId="77777777" w:rsidR="002F764F" w:rsidRDefault="002F764F">
      <w:pPr>
        <w:jc w:val="both"/>
        <w:rPr>
          <w:rFonts w:ascii="Arial" w:hAnsi="Arial" w:cs="Arial"/>
        </w:rPr>
      </w:pPr>
    </w:p>
    <w:p w14:paraId="454BD23B" w14:textId="77777777" w:rsidR="002F764F" w:rsidRDefault="002F764F">
      <w:pPr>
        <w:jc w:val="both"/>
        <w:rPr>
          <w:rFonts w:ascii="Arial" w:hAnsi="Arial" w:cs="Arial"/>
        </w:rPr>
      </w:pPr>
    </w:p>
    <w:p w14:paraId="3B60D574" w14:textId="47716D08" w:rsidR="004D1F1E" w:rsidRDefault="004D1F1E" w:rsidP="004D1F1E">
      <w:pPr>
        <w:jc w:val="both"/>
      </w:pPr>
      <w:r>
        <w:rPr>
          <w:rFonts w:ascii="Arial" w:hAnsi="Arial" w:cs="Arial"/>
          <w:b/>
          <w:bCs/>
        </w:rPr>
        <w:t xml:space="preserve">Submission must be received by </w:t>
      </w:r>
      <w:r w:rsidR="00C327DD">
        <w:rPr>
          <w:rFonts w:ascii="Arial" w:hAnsi="Arial" w:cs="Arial"/>
          <w:b/>
          <w:bCs/>
        </w:rPr>
        <w:t xml:space="preserve">Dr </w:t>
      </w:r>
      <w:proofErr w:type="spellStart"/>
      <w:r>
        <w:rPr>
          <w:rFonts w:ascii="Arial" w:hAnsi="Arial" w:cs="Arial"/>
          <w:b/>
          <w:bCs/>
        </w:rPr>
        <w:t>Halit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Eren</w:t>
      </w:r>
      <w:proofErr w:type="spellEnd"/>
      <w:r>
        <w:rPr>
          <w:rFonts w:ascii="Arial" w:hAnsi="Arial" w:cs="Arial"/>
          <w:b/>
          <w:bCs/>
        </w:rPr>
        <w:t xml:space="preserve"> via email: </w:t>
      </w:r>
      <w:hyperlink r:id="rId7" w:history="1">
        <w:r w:rsidR="00546117" w:rsidRPr="00765883">
          <w:rPr>
            <w:rStyle w:val="Hyperlink"/>
            <w:rFonts w:ascii="Arial" w:hAnsi="Arial" w:cs="Arial"/>
            <w:b/>
            <w:bCs/>
          </w:rPr>
          <w:t>h.eren.au@ieee.org</w:t>
        </w:r>
      </w:hyperlink>
      <w:r w:rsidR="005461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before COB </w:t>
      </w:r>
      <w:r w:rsidR="003B2BAC">
        <w:rPr>
          <w:rFonts w:ascii="Arial" w:hAnsi="Arial" w:cs="Arial"/>
          <w:b/>
        </w:rPr>
        <w:t>Friday</w:t>
      </w:r>
      <w:r w:rsidR="003B2BAC" w:rsidRPr="00F173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the 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2023.</w:t>
      </w:r>
    </w:p>
    <w:p w14:paraId="3B4C188B" w14:textId="77777777" w:rsidR="002F764F" w:rsidRDefault="002F764F">
      <w:pPr>
        <w:ind w:left="720"/>
        <w:jc w:val="both"/>
        <w:rPr>
          <w:rFonts w:ascii="Arial" w:eastAsia="SimSun" w:hAnsi="Arial"/>
          <w:b/>
          <w:bCs/>
          <w:lang w:eastAsia="zh-CN"/>
        </w:rPr>
      </w:pPr>
    </w:p>
    <w:p w14:paraId="71564E21" w14:textId="77777777" w:rsidR="002F764F" w:rsidRDefault="002F764F">
      <w:pPr>
        <w:jc w:val="both"/>
        <w:rPr>
          <w:rFonts w:ascii="Arial" w:hAnsi="Arial" w:cs="Arial"/>
          <w:b/>
          <w:bCs/>
        </w:rPr>
      </w:pPr>
    </w:p>
    <w:p w14:paraId="17004CB0" w14:textId="77777777" w:rsidR="002F764F" w:rsidRDefault="002F764F">
      <w:pPr>
        <w:jc w:val="both"/>
      </w:pPr>
      <w:r>
        <w:rPr>
          <w:rFonts w:ascii="Arial" w:hAnsi="Arial" w:cs="Arial"/>
          <w:b/>
          <w:bCs/>
        </w:rPr>
        <w:t>When multiple applicants for the one position are tendered, then a ballot supervised by an impartial scrutineer will determine the outcome.</w:t>
      </w:r>
    </w:p>
    <w:p w14:paraId="018AC9CB" w14:textId="77777777" w:rsidR="002F764F" w:rsidRDefault="002F764F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2F764F" w14:paraId="3C4F917B" w14:textId="77777777">
        <w:trPr>
          <w:trHeight w:val="565"/>
        </w:trPr>
        <w:tc>
          <w:tcPr>
            <w:tcW w:w="1384" w:type="dxa"/>
            <w:shd w:val="clear" w:color="auto" w:fill="auto"/>
            <w:vAlign w:val="bottom"/>
          </w:tcPr>
          <w:p w14:paraId="446C19A8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21229E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39CB82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411856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2591D2FD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538CE749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91BFEC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57CA9DB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8D30B1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65801D5" w14:textId="77777777" w:rsidR="002F764F" w:rsidRDefault="002F764F"/>
    <w:sectPr w:rsidR="002F7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17F4" w14:textId="77777777" w:rsidR="008B5139" w:rsidRDefault="008B5139">
      <w:r>
        <w:separator/>
      </w:r>
    </w:p>
  </w:endnote>
  <w:endnote w:type="continuationSeparator" w:id="0">
    <w:p w14:paraId="05B0F592" w14:textId="77777777" w:rsidR="008B5139" w:rsidRDefault="008B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F5CF" w14:textId="77777777" w:rsidR="00735CA8" w:rsidRDefault="00735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46A1" w14:textId="77777777" w:rsidR="001D174B" w:rsidRDefault="001D174B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The IEEE is incorporated in the </w:t>
    </w:r>
    <w:proofErr w:type="gramStart"/>
    <w:r>
      <w:rPr>
        <w:rFonts w:ascii="Arial" w:hAnsi="Arial" w:cs="Arial"/>
        <w:sz w:val="22"/>
        <w:szCs w:val="22"/>
      </w:rPr>
      <w:t>USA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00DA" w14:textId="77777777" w:rsidR="001D174B" w:rsidRDefault="001D1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F8E0" w14:textId="77777777" w:rsidR="008B5139" w:rsidRDefault="008B5139">
      <w:r>
        <w:separator/>
      </w:r>
    </w:p>
  </w:footnote>
  <w:footnote w:type="continuationSeparator" w:id="0">
    <w:p w14:paraId="5C1119B8" w14:textId="77777777" w:rsidR="008B5139" w:rsidRDefault="008B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AE87" w14:textId="77777777" w:rsidR="00735CA8" w:rsidRDefault="00735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DF8" w14:textId="77777777" w:rsidR="00735CA8" w:rsidRDefault="00735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CEB5" w14:textId="77777777" w:rsidR="00735CA8" w:rsidRDefault="00735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C0"/>
    <w:rsid w:val="00071B92"/>
    <w:rsid w:val="00074968"/>
    <w:rsid w:val="001D174B"/>
    <w:rsid w:val="002F764F"/>
    <w:rsid w:val="003B2BAC"/>
    <w:rsid w:val="004843BA"/>
    <w:rsid w:val="004D1F1E"/>
    <w:rsid w:val="00546117"/>
    <w:rsid w:val="00735CA8"/>
    <w:rsid w:val="008A19C0"/>
    <w:rsid w:val="008B5139"/>
    <w:rsid w:val="00AB53F0"/>
    <w:rsid w:val="00C327DD"/>
    <w:rsid w:val="00D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96004"/>
  <w15:chartTrackingRefBased/>
  <w15:docId w15:val="{4D402C5B-8A01-6F4C-A7D7-9D3C616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0"/>
    <w:rPr>
      <w:sz w:val="20"/>
      <w:szCs w:val="20"/>
      <w:lang w:eastAsia="en-US"/>
    </w:rPr>
  </w:style>
  <w:style w:type="character" w:customStyle="1" w:styleId="HeaderChar">
    <w:name w:val="Header Char"/>
    <w:basedOn w:val="DefaultParagraphFont0"/>
    <w:rPr>
      <w:sz w:val="20"/>
      <w:szCs w:val="20"/>
      <w:lang w:eastAsia="en-US"/>
    </w:rPr>
  </w:style>
  <w:style w:type="character" w:customStyle="1" w:styleId="FooterChar">
    <w:name w:val="Footer Char"/>
    <w:basedOn w:val="DefaultParagraphFont0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0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0"/>
    <w:rPr>
      <w:sz w:val="20"/>
      <w:szCs w:val="20"/>
      <w:lang w:eastAsia="en-US"/>
    </w:rPr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alloonTextChar">
    <w:name w:val="Balloon Text Char"/>
    <w:basedOn w:val="DefaultParagraphFont0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customStyle="1" w:styleId="caption0">
    <w:name w:val="caption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4</cp:revision>
  <cp:lastPrinted>2005-11-09T22:09:00Z</cp:lastPrinted>
  <dcterms:created xsi:type="dcterms:W3CDTF">2023-10-30T08:54:00Z</dcterms:created>
  <dcterms:modified xsi:type="dcterms:W3CDTF">2023-10-30T09:03:00Z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