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3B293" w14:textId="28CDC936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  <w:r w:rsidRPr="00BA2467">
        <w:rPr>
          <w:rFonts w:hint="eastAsia"/>
          <w:b/>
          <w:sz w:val="28"/>
          <w:szCs w:val="28"/>
        </w:rPr>
        <w:t xml:space="preserve">IEEE </w:t>
      </w:r>
      <w:r w:rsidR="002160B1">
        <w:rPr>
          <w:b/>
          <w:sz w:val="28"/>
          <w:szCs w:val="28"/>
        </w:rPr>
        <w:t>P</w:t>
      </w:r>
      <w:r w:rsidR="00FA2992">
        <w:rPr>
          <w:b/>
          <w:sz w:val="28"/>
          <w:szCs w:val="28"/>
        </w:rPr>
        <w:t>2</w:t>
      </w:r>
      <w:r w:rsidR="004371A5">
        <w:rPr>
          <w:rFonts w:hint="eastAsia"/>
          <w:b/>
          <w:sz w:val="28"/>
          <w:szCs w:val="28"/>
        </w:rPr>
        <w:t>048.101</w:t>
      </w:r>
      <w:r>
        <w:rPr>
          <w:rFonts w:hint="eastAsia"/>
          <w:b/>
          <w:sz w:val="28"/>
          <w:szCs w:val="28"/>
        </w:rPr>
        <w:t xml:space="preserve"> W</w:t>
      </w:r>
      <w:r>
        <w:rPr>
          <w:b/>
          <w:sz w:val="28"/>
          <w:szCs w:val="28"/>
        </w:rPr>
        <w:t>orking Group</w:t>
      </w:r>
    </w:p>
    <w:p w14:paraId="7DC67EF3" w14:textId="62F63C3C" w:rsidR="00540986" w:rsidRDefault="00212735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Kick-off </w:t>
      </w:r>
      <w:r w:rsidR="00540986" w:rsidRPr="00AA14A7">
        <w:rPr>
          <w:rFonts w:hint="eastAsia"/>
          <w:b/>
          <w:sz w:val="28"/>
          <w:szCs w:val="28"/>
          <w:u w:val="single"/>
        </w:rPr>
        <w:t>Meeting Agenda</w:t>
      </w:r>
    </w:p>
    <w:p w14:paraId="43013068" w14:textId="238C4BAE" w:rsidR="00540986" w:rsidRDefault="00D26F5C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18</w:t>
      </w:r>
      <w:r w:rsidR="00F72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ec</w:t>
      </w:r>
      <w:r w:rsidR="000A5D5C">
        <w:rPr>
          <w:b/>
          <w:sz w:val="28"/>
          <w:szCs w:val="28"/>
        </w:rPr>
        <w:t xml:space="preserve"> 20</w:t>
      </w:r>
      <w:r w:rsidR="0085233B">
        <w:rPr>
          <w:b/>
          <w:sz w:val="28"/>
          <w:szCs w:val="28"/>
        </w:rPr>
        <w:t>20</w:t>
      </w:r>
    </w:p>
    <w:p w14:paraId="1FAAD0A3" w14:textId="77777777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</w:p>
    <w:p w14:paraId="0A5507E8" w14:textId="29334639" w:rsidR="0026765F" w:rsidRPr="0026765F" w:rsidRDefault="00D16635" w:rsidP="0026765F">
      <w:pPr>
        <w:spacing w:line="276" w:lineRule="auto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1</w:t>
      </w:r>
      <w:r>
        <w:rPr>
          <w:b/>
          <w:sz w:val="24"/>
          <w:u w:val="single"/>
        </w:rPr>
        <w:t>4</w:t>
      </w:r>
      <w:r w:rsidR="005846BB">
        <w:rPr>
          <w:b/>
          <w:sz w:val="24"/>
          <w:u w:val="single"/>
        </w:rPr>
        <w:t>:</w:t>
      </w:r>
      <w:r w:rsidR="005846BB">
        <w:rPr>
          <w:rFonts w:hint="eastAsia"/>
          <w:b/>
          <w:sz w:val="24"/>
          <w:u w:val="single"/>
        </w:rPr>
        <w:t>0</w:t>
      </w:r>
      <w:r w:rsidR="00CE7D29">
        <w:rPr>
          <w:b/>
          <w:sz w:val="24"/>
          <w:u w:val="single"/>
        </w:rPr>
        <w:t>0 ~1</w:t>
      </w:r>
      <w:r w:rsidR="00DE7ADD">
        <w:rPr>
          <w:rFonts w:hint="eastAsia"/>
          <w:b/>
          <w:sz w:val="24"/>
          <w:u w:val="single"/>
        </w:rPr>
        <w:t>5</w:t>
      </w:r>
      <w:r w:rsidR="00CE7D29">
        <w:rPr>
          <w:b/>
          <w:sz w:val="24"/>
          <w:u w:val="single"/>
        </w:rPr>
        <w:t>:</w:t>
      </w:r>
      <w:r w:rsidR="005846BB">
        <w:rPr>
          <w:rFonts w:hint="eastAsia"/>
          <w:b/>
          <w:sz w:val="24"/>
          <w:u w:val="single"/>
        </w:rPr>
        <w:t>3</w:t>
      </w:r>
      <w:r w:rsidR="0026765F">
        <w:rPr>
          <w:b/>
          <w:sz w:val="24"/>
          <w:u w:val="single"/>
        </w:rPr>
        <w:t>0</w:t>
      </w:r>
    </w:p>
    <w:p w14:paraId="23A6293B" w14:textId="63A6B401" w:rsidR="00540986" w:rsidRDefault="00540986" w:rsidP="0026765F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rPr>
          <w:rFonts w:hint="eastAsia"/>
        </w:rPr>
        <w:t xml:space="preserve">Call to Order </w:t>
      </w:r>
    </w:p>
    <w:p w14:paraId="38887694" w14:textId="77777777" w:rsidR="00540986" w:rsidRPr="00FE2E79" w:rsidRDefault="00540986" w:rsidP="00540986">
      <w:pPr>
        <w:numPr>
          <w:ilvl w:val="0"/>
          <w:numId w:val="4"/>
        </w:numPr>
        <w:spacing w:line="276" w:lineRule="auto"/>
        <w:jc w:val="left"/>
      </w:pPr>
      <w:r w:rsidRPr="00FE2E79">
        <w:rPr>
          <w:rFonts w:hint="eastAsia"/>
        </w:rPr>
        <w:t>Introduction and Affiliation Declarations</w:t>
      </w:r>
    </w:p>
    <w:p w14:paraId="0C6A94F2" w14:textId="77777777" w:rsidR="00C067AA" w:rsidRDefault="00540986" w:rsidP="00540986">
      <w:pPr>
        <w:numPr>
          <w:ilvl w:val="0"/>
          <w:numId w:val="4"/>
        </w:numPr>
        <w:spacing w:line="276" w:lineRule="auto"/>
      </w:pPr>
      <w:r w:rsidRPr="00FE2E79">
        <w:t>Introduction to member entities</w:t>
      </w:r>
    </w:p>
    <w:p w14:paraId="7976E816" w14:textId="26825641" w:rsidR="00A374BE" w:rsidRDefault="00C067AA" w:rsidP="00A63497">
      <w:pPr>
        <w:pStyle w:val="a6"/>
        <w:numPr>
          <w:ilvl w:val="0"/>
          <w:numId w:val="4"/>
        </w:numPr>
        <w:spacing w:line="480" w:lineRule="auto"/>
        <w:ind w:rightChars="269" w:right="565"/>
        <w:jc w:val="left"/>
      </w:pPr>
      <w:r>
        <w:t>Designation of DRs and DRAs</w:t>
      </w:r>
      <w:r w:rsidR="00540986" w:rsidRPr="00FE2E79">
        <w:t xml:space="preserve"> </w:t>
      </w:r>
      <w:bookmarkStart w:id="0" w:name="_GoBack"/>
      <w:bookmarkEnd w:id="0"/>
    </w:p>
    <w:p w14:paraId="20435ABF" w14:textId="63AE6861" w:rsidR="00F70F67" w:rsidRDefault="00E15C51" w:rsidP="00F70F67">
      <w:pPr>
        <w:pStyle w:val="a6"/>
        <w:numPr>
          <w:ilvl w:val="0"/>
          <w:numId w:val="3"/>
        </w:numPr>
        <w:spacing w:line="276" w:lineRule="auto"/>
        <w:ind w:left="426" w:hanging="426"/>
      </w:pPr>
      <w:r w:rsidRPr="00FE2E79">
        <w:t>Approval of Agenda</w:t>
      </w:r>
    </w:p>
    <w:p w14:paraId="504E7CD8" w14:textId="77777777" w:rsidR="00F70F67" w:rsidRDefault="00F70F67" w:rsidP="00F70F67">
      <w:pPr>
        <w:pStyle w:val="a6"/>
        <w:spacing w:line="276" w:lineRule="auto"/>
        <w:ind w:left="426"/>
      </w:pPr>
    </w:p>
    <w:p w14:paraId="7645DC3D" w14:textId="77777777" w:rsidR="00F70F67" w:rsidRPr="00F70F67" w:rsidRDefault="00F70F67" w:rsidP="00F70F67">
      <w:pPr>
        <w:pStyle w:val="a6"/>
        <w:numPr>
          <w:ilvl w:val="0"/>
          <w:numId w:val="3"/>
        </w:numPr>
        <w:spacing w:line="276" w:lineRule="auto"/>
        <w:ind w:left="426" w:hanging="426"/>
        <w:jc w:val="left"/>
      </w:pPr>
      <w:r w:rsidRPr="00F70F67">
        <w:rPr>
          <w:rFonts w:cs="Calibri"/>
          <w:bCs/>
        </w:rPr>
        <w:t>IEEE Patent Policy:</w:t>
      </w:r>
      <w:r w:rsidRPr="00F70F67">
        <w:rPr>
          <w:rFonts w:cs="Calibri"/>
          <w:b/>
        </w:rPr>
        <w:br/>
      </w:r>
      <w:r w:rsidRPr="00F70F67">
        <w:rPr>
          <w:rFonts w:cs="Calibri"/>
          <w:bCs/>
        </w:rPr>
        <w:t xml:space="preserve">Call for Patents </w:t>
      </w:r>
      <w:hyperlink r:id="rId8" w:history="1">
        <w:r w:rsidRPr="00F70F67">
          <w:rPr>
            <w:rStyle w:val="a7"/>
            <w:rFonts w:cs="Calibri"/>
          </w:rPr>
          <w:t>https://development.standards.ieee.org/myproject/Public/mytools/mob/slideset.pdf</w:t>
        </w:r>
      </w:hyperlink>
    </w:p>
    <w:p w14:paraId="711F15E8" w14:textId="77777777" w:rsidR="00F70F67" w:rsidRPr="00F70F67" w:rsidRDefault="00F70F67" w:rsidP="00F70F67">
      <w:pPr>
        <w:pStyle w:val="a6"/>
        <w:rPr>
          <w:rFonts w:cs="Calibri"/>
          <w:b/>
        </w:rPr>
      </w:pPr>
    </w:p>
    <w:p w14:paraId="759D60AC" w14:textId="29247269" w:rsidR="00540986" w:rsidRPr="00F70F67" w:rsidRDefault="00F70F67" w:rsidP="00F70F67">
      <w:pPr>
        <w:pStyle w:val="a6"/>
        <w:numPr>
          <w:ilvl w:val="0"/>
          <w:numId w:val="3"/>
        </w:numPr>
        <w:spacing w:line="276" w:lineRule="auto"/>
        <w:ind w:left="426" w:hanging="426"/>
        <w:jc w:val="left"/>
      </w:pPr>
      <w:r w:rsidRPr="00F70F67">
        <w:rPr>
          <w:rFonts w:cs="Calibri"/>
          <w:bCs/>
        </w:rPr>
        <w:t xml:space="preserve">IEEE Copyright Policy: </w:t>
      </w:r>
      <w:hyperlink r:id="rId9" w:history="1">
        <w:r w:rsidRPr="00F70F67">
          <w:rPr>
            <w:rStyle w:val="a7"/>
            <w:rFonts w:cs="Calibri"/>
          </w:rPr>
          <w:t>https://standards.ieee.org/content/dam/ieee-standards/standards/web/documents/other/copyright-policy-WG-meetings.potx</w:t>
        </w:r>
      </w:hyperlink>
    </w:p>
    <w:p w14:paraId="774C2058" w14:textId="77777777" w:rsidR="00C11B54" w:rsidRDefault="00C11B54" w:rsidP="00C11B54">
      <w:pPr>
        <w:pStyle w:val="a6"/>
        <w:spacing w:line="276" w:lineRule="auto"/>
        <w:ind w:left="426"/>
      </w:pPr>
    </w:p>
    <w:p w14:paraId="615C67C1" w14:textId="1BE1AB09" w:rsidR="00540986" w:rsidRDefault="00C11B54" w:rsidP="00C11B54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t>Appointment of officers</w:t>
      </w:r>
      <w:r w:rsidR="005846BB">
        <w:rPr>
          <w:rFonts w:hint="eastAsia"/>
        </w:rPr>
        <w:t>：</w:t>
      </w:r>
      <w:r w:rsidR="005846BB">
        <w:t>C</w:t>
      </w:r>
      <w:r w:rsidR="005846BB">
        <w:rPr>
          <w:rFonts w:hint="eastAsia"/>
        </w:rPr>
        <w:t>h</w:t>
      </w:r>
      <w:r w:rsidR="005846BB">
        <w:t>air/Vice-Chair/Secretary</w:t>
      </w:r>
    </w:p>
    <w:p w14:paraId="13021D03" w14:textId="292811F2" w:rsidR="00C11B54" w:rsidRDefault="00C11B54" w:rsidP="00C11B54">
      <w:pPr>
        <w:pStyle w:val="a6"/>
        <w:spacing w:line="276" w:lineRule="auto"/>
        <w:ind w:left="426"/>
      </w:pPr>
    </w:p>
    <w:p w14:paraId="231318B4" w14:textId="441186AB" w:rsidR="005846BB" w:rsidRDefault="00CA29A5" w:rsidP="005846BB">
      <w:pPr>
        <w:pStyle w:val="a6"/>
        <w:numPr>
          <w:ilvl w:val="0"/>
          <w:numId w:val="3"/>
        </w:numPr>
        <w:spacing w:line="276" w:lineRule="auto"/>
        <w:ind w:left="426" w:hanging="426"/>
      </w:pPr>
      <w:r w:rsidRPr="00E15C51">
        <w:t>Guidance</w:t>
      </w:r>
      <w:r>
        <w:t xml:space="preserve"> </w:t>
      </w:r>
      <w:r w:rsidR="00C74FA6">
        <w:t xml:space="preserve">and </w:t>
      </w:r>
      <w:r>
        <w:t>introduction by IEEE st</w:t>
      </w:r>
      <w:r w:rsidR="00DC1940">
        <w:rPr>
          <w:rFonts w:hint="eastAsia"/>
        </w:rPr>
        <w:t>a</w:t>
      </w:r>
      <w:r>
        <w:t>ff</w:t>
      </w:r>
    </w:p>
    <w:p w14:paraId="7FD86B1D" w14:textId="77777777" w:rsidR="00D16635" w:rsidRDefault="00D16635" w:rsidP="00D16635">
      <w:pPr>
        <w:pStyle w:val="a6"/>
        <w:spacing w:beforeLines="100" w:before="240" w:line="276" w:lineRule="auto"/>
        <w:ind w:left="425"/>
      </w:pPr>
    </w:p>
    <w:p w14:paraId="31054DF3" w14:textId="4CE171D2" w:rsidR="00540986" w:rsidRDefault="000A5D5C" w:rsidP="00E9566B">
      <w:pPr>
        <w:pStyle w:val="a6"/>
        <w:numPr>
          <w:ilvl w:val="0"/>
          <w:numId w:val="3"/>
        </w:numPr>
        <w:spacing w:beforeLines="100" w:before="240" w:line="276" w:lineRule="auto"/>
        <w:ind w:left="425" w:hanging="425"/>
      </w:pPr>
      <w:r>
        <w:t xml:space="preserve">Approval of </w:t>
      </w:r>
      <w:r w:rsidR="00540986" w:rsidRPr="006A398D">
        <w:t xml:space="preserve">WG Policies and Procedures </w:t>
      </w:r>
      <w:r w:rsidR="00540986">
        <w:t>(P&amp;P)</w:t>
      </w:r>
    </w:p>
    <w:p w14:paraId="67D4B90A" w14:textId="77777777" w:rsidR="00D72663" w:rsidRDefault="00D72663" w:rsidP="00D72663">
      <w:pPr>
        <w:pStyle w:val="a6"/>
        <w:spacing w:line="276" w:lineRule="auto"/>
        <w:ind w:left="426"/>
      </w:pPr>
    </w:p>
    <w:p w14:paraId="7D8ED017" w14:textId="7F9F481B" w:rsidR="00C73CE8" w:rsidRDefault="000A5D5C" w:rsidP="00C73CE8">
      <w:pPr>
        <w:pStyle w:val="a6"/>
        <w:numPr>
          <w:ilvl w:val="0"/>
          <w:numId w:val="3"/>
        </w:numPr>
        <w:spacing w:beforeLines="100" w:before="240" w:line="276" w:lineRule="auto"/>
        <w:ind w:left="425" w:hanging="425"/>
      </w:pPr>
      <w:r>
        <w:t>Technical presentation</w:t>
      </w:r>
      <w:r w:rsidR="005846BB">
        <w:t xml:space="preserve"> - </w:t>
      </w:r>
      <w:r w:rsidR="00737C85" w:rsidRPr="00737C85">
        <w:t>Standard for Augmented Reality on Mobile Devices: General Requirements for Software</w:t>
      </w:r>
      <w:r w:rsidR="00737C85">
        <w:t xml:space="preserve"> </w:t>
      </w:r>
      <w:r w:rsidR="00737C85" w:rsidRPr="00737C85">
        <w:t>Framework, Components, and Integration</w:t>
      </w:r>
    </w:p>
    <w:p w14:paraId="7AD3F921" w14:textId="77777777" w:rsidR="00C73CE8" w:rsidRDefault="00C73CE8" w:rsidP="00C73CE8">
      <w:pPr>
        <w:pStyle w:val="a6"/>
        <w:rPr>
          <w:rFonts w:hint="eastAsia"/>
        </w:rPr>
      </w:pPr>
    </w:p>
    <w:p w14:paraId="268A3424" w14:textId="208FD860" w:rsidR="00540986" w:rsidRDefault="001E5358" w:rsidP="00C73CE8">
      <w:pPr>
        <w:pStyle w:val="a6"/>
        <w:numPr>
          <w:ilvl w:val="0"/>
          <w:numId w:val="3"/>
        </w:numPr>
        <w:spacing w:beforeLines="100" w:before="240" w:line="276" w:lineRule="auto"/>
        <w:ind w:left="425" w:hanging="425"/>
      </w:pPr>
      <w:r>
        <w:t>Any other</w:t>
      </w:r>
      <w:r w:rsidR="00540986" w:rsidRPr="00AE40E6">
        <w:t xml:space="preserve"> business</w:t>
      </w:r>
    </w:p>
    <w:p w14:paraId="65C04E4E" w14:textId="77777777" w:rsidR="001E5358" w:rsidRDefault="001E5358" w:rsidP="001E5358">
      <w:pPr>
        <w:pStyle w:val="a6"/>
        <w:spacing w:line="276" w:lineRule="auto"/>
        <w:ind w:left="426"/>
      </w:pPr>
    </w:p>
    <w:p w14:paraId="39E905B4" w14:textId="496C95EC" w:rsidR="00540986" w:rsidRPr="009B2B24" w:rsidRDefault="00540986" w:rsidP="001E5358">
      <w:pPr>
        <w:pStyle w:val="a6"/>
        <w:numPr>
          <w:ilvl w:val="0"/>
          <w:numId w:val="3"/>
        </w:numPr>
        <w:spacing w:line="276" w:lineRule="auto"/>
        <w:ind w:left="426" w:hanging="426"/>
      </w:pPr>
      <w:r w:rsidRPr="00AE40E6">
        <w:t>Adjourn</w:t>
      </w:r>
    </w:p>
    <w:sectPr w:rsidR="00540986" w:rsidRPr="009B2B24" w:rsidSect="002B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9C782" w14:textId="77777777" w:rsidR="00266314" w:rsidRDefault="00266314" w:rsidP="00741A67">
      <w:r>
        <w:separator/>
      </w:r>
    </w:p>
  </w:endnote>
  <w:endnote w:type="continuationSeparator" w:id="0">
    <w:p w14:paraId="6689ECB8" w14:textId="77777777" w:rsidR="00266314" w:rsidRDefault="00266314" w:rsidP="0074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612B8" w14:textId="77777777" w:rsidR="00266314" w:rsidRDefault="00266314" w:rsidP="00741A67">
      <w:r>
        <w:separator/>
      </w:r>
    </w:p>
  </w:footnote>
  <w:footnote w:type="continuationSeparator" w:id="0">
    <w:p w14:paraId="5B08290B" w14:textId="77777777" w:rsidR="00266314" w:rsidRDefault="00266314" w:rsidP="0074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A311C"/>
    <w:multiLevelType w:val="multilevel"/>
    <w:tmpl w:val="11BA31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62D11"/>
    <w:multiLevelType w:val="hybridMultilevel"/>
    <w:tmpl w:val="29AAD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E45FF"/>
    <w:multiLevelType w:val="hybridMultilevel"/>
    <w:tmpl w:val="F476E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45362"/>
    <w:multiLevelType w:val="hybridMultilevel"/>
    <w:tmpl w:val="EF8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7354"/>
    <w:multiLevelType w:val="hybridMultilevel"/>
    <w:tmpl w:val="5DC60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7B74AC"/>
    <w:multiLevelType w:val="hybridMultilevel"/>
    <w:tmpl w:val="92149D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FA6DEA"/>
    <w:multiLevelType w:val="multilevel"/>
    <w:tmpl w:val="56FA6D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21C3E"/>
    <w:multiLevelType w:val="hybridMultilevel"/>
    <w:tmpl w:val="8948F4C4"/>
    <w:lvl w:ilvl="0" w:tplc="C0668974">
      <w:numFmt w:val="bullet"/>
      <w:lvlText w:val="-"/>
      <w:lvlJc w:val="left"/>
      <w:pPr>
        <w:ind w:left="114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7F40530"/>
    <w:multiLevelType w:val="multilevel"/>
    <w:tmpl w:val="57F405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04B6D"/>
    <w:multiLevelType w:val="hybridMultilevel"/>
    <w:tmpl w:val="42562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6767E2"/>
    <w:multiLevelType w:val="hybridMultilevel"/>
    <w:tmpl w:val="46B05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957A45"/>
    <w:multiLevelType w:val="hybridMultilevel"/>
    <w:tmpl w:val="C33A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C1A29"/>
    <w:multiLevelType w:val="hybridMultilevel"/>
    <w:tmpl w:val="CEDA2EC4"/>
    <w:lvl w:ilvl="0" w:tplc="8E3E7B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A7"/>
    <w:rsid w:val="00043C51"/>
    <w:rsid w:val="00050A89"/>
    <w:rsid w:val="000873F5"/>
    <w:rsid w:val="000A5D5C"/>
    <w:rsid w:val="000F58F1"/>
    <w:rsid w:val="00133F8E"/>
    <w:rsid w:val="00137952"/>
    <w:rsid w:val="00195201"/>
    <w:rsid w:val="001D678E"/>
    <w:rsid w:val="001E5358"/>
    <w:rsid w:val="00212735"/>
    <w:rsid w:val="002160B1"/>
    <w:rsid w:val="00232D07"/>
    <w:rsid w:val="00266314"/>
    <w:rsid w:val="0026765F"/>
    <w:rsid w:val="00280ECF"/>
    <w:rsid w:val="002955EB"/>
    <w:rsid w:val="002B6084"/>
    <w:rsid w:val="003133B1"/>
    <w:rsid w:val="003147ED"/>
    <w:rsid w:val="0032397D"/>
    <w:rsid w:val="003829FD"/>
    <w:rsid w:val="003B4EAA"/>
    <w:rsid w:val="00417DEB"/>
    <w:rsid w:val="00420DFE"/>
    <w:rsid w:val="004216CF"/>
    <w:rsid w:val="00434D8E"/>
    <w:rsid w:val="004371A5"/>
    <w:rsid w:val="00463A7E"/>
    <w:rsid w:val="004B5CB2"/>
    <w:rsid w:val="004D48CF"/>
    <w:rsid w:val="004F02FE"/>
    <w:rsid w:val="00540986"/>
    <w:rsid w:val="0054766E"/>
    <w:rsid w:val="0057383F"/>
    <w:rsid w:val="005846BB"/>
    <w:rsid w:val="00590EC9"/>
    <w:rsid w:val="005949CE"/>
    <w:rsid w:val="00595EA6"/>
    <w:rsid w:val="005C37D9"/>
    <w:rsid w:val="005C5FBB"/>
    <w:rsid w:val="005E282C"/>
    <w:rsid w:val="00624369"/>
    <w:rsid w:val="00653BA4"/>
    <w:rsid w:val="00664F33"/>
    <w:rsid w:val="00671ACF"/>
    <w:rsid w:val="006814C5"/>
    <w:rsid w:val="006A398D"/>
    <w:rsid w:val="006B3771"/>
    <w:rsid w:val="006E11E6"/>
    <w:rsid w:val="006F2625"/>
    <w:rsid w:val="00720E6D"/>
    <w:rsid w:val="00737C85"/>
    <w:rsid w:val="00741A67"/>
    <w:rsid w:val="00777C70"/>
    <w:rsid w:val="00783211"/>
    <w:rsid w:val="0079607B"/>
    <w:rsid w:val="007A4050"/>
    <w:rsid w:val="007D042A"/>
    <w:rsid w:val="007D186E"/>
    <w:rsid w:val="00827C48"/>
    <w:rsid w:val="0085233B"/>
    <w:rsid w:val="00866BDE"/>
    <w:rsid w:val="00925980"/>
    <w:rsid w:val="00942315"/>
    <w:rsid w:val="00957DD0"/>
    <w:rsid w:val="00963250"/>
    <w:rsid w:val="0098116E"/>
    <w:rsid w:val="00992EB4"/>
    <w:rsid w:val="009B2B24"/>
    <w:rsid w:val="009B6D8A"/>
    <w:rsid w:val="009F26D9"/>
    <w:rsid w:val="00A12956"/>
    <w:rsid w:val="00A21C8C"/>
    <w:rsid w:val="00A374BE"/>
    <w:rsid w:val="00A43CB2"/>
    <w:rsid w:val="00A63497"/>
    <w:rsid w:val="00A75418"/>
    <w:rsid w:val="00A83849"/>
    <w:rsid w:val="00A87B20"/>
    <w:rsid w:val="00AA0C03"/>
    <w:rsid w:val="00AA14A7"/>
    <w:rsid w:val="00AA723D"/>
    <w:rsid w:val="00AA7492"/>
    <w:rsid w:val="00AE40E6"/>
    <w:rsid w:val="00AF3004"/>
    <w:rsid w:val="00AF3A03"/>
    <w:rsid w:val="00B404FD"/>
    <w:rsid w:val="00B555E4"/>
    <w:rsid w:val="00B851BD"/>
    <w:rsid w:val="00B95B7F"/>
    <w:rsid w:val="00C067AA"/>
    <w:rsid w:val="00C11B54"/>
    <w:rsid w:val="00C435B1"/>
    <w:rsid w:val="00C519C7"/>
    <w:rsid w:val="00C65B77"/>
    <w:rsid w:val="00C73CE8"/>
    <w:rsid w:val="00C74FA6"/>
    <w:rsid w:val="00CA29A5"/>
    <w:rsid w:val="00CE37DB"/>
    <w:rsid w:val="00CE7D29"/>
    <w:rsid w:val="00D11C35"/>
    <w:rsid w:val="00D16635"/>
    <w:rsid w:val="00D26F5C"/>
    <w:rsid w:val="00D30BA2"/>
    <w:rsid w:val="00D72663"/>
    <w:rsid w:val="00D756B7"/>
    <w:rsid w:val="00DA2676"/>
    <w:rsid w:val="00DB7B84"/>
    <w:rsid w:val="00DC1940"/>
    <w:rsid w:val="00DE7ADD"/>
    <w:rsid w:val="00DF3120"/>
    <w:rsid w:val="00E04086"/>
    <w:rsid w:val="00E15C51"/>
    <w:rsid w:val="00E27783"/>
    <w:rsid w:val="00E35D0F"/>
    <w:rsid w:val="00E53F77"/>
    <w:rsid w:val="00E55B70"/>
    <w:rsid w:val="00E766E5"/>
    <w:rsid w:val="00E8712B"/>
    <w:rsid w:val="00E9566B"/>
    <w:rsid w:val="00EA4B68"/>
    <w:rsid w:val="00EC518B"/>
    <w:rsid w:val="00F40612"/>
    <w:rsid w:val="00F70F67"/>
    <w:rsid w:val="00F72691"/>
    <w:rsid w:val="00F771C9"/>
    <w:rsid w:val="00FA2992"/>
    <w:rsid w:val="00FB0656"/>
    <w:rsid w:val="00FE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31B53"/>
  <w15:docId w15:val="{A60D975E-CDB4-4935-8750-A00DDC0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4A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851BD"/>
  </w:style>
  <w:style w:type="character" w:customStyle="1" w:styleId="a5">
    <w:name w:val="日期 字符"/>
    <w:basedOn w:val="a0"/>
    <w:link w:val="a4"/>
    <w:uiPriority w:val="99"/>
    <w:semiHidden/>
    <w:rsid w:val="00B851BD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6">
    <w:name w:val="List Paragraph"/>
    <w:basedOn w:val="a"/>
    <w:uiPriority w:val="34"/>
    <w:qFormat/>
    <w:rsid w:val="009B2B24"/>
    <w:pPr>
      <w:ind w:left="720"/>
      <w:contextualSpacing/>
    </w:pPr>
  </w:style>
  <w:style w:type="paragraph" w:customStyle="1" w:styleId="Default">
    <w:name w:val="Default"/>
    <w:rsid w:val="006A3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D678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41A67"/>
    <w:pPr>
      <w:tabs>
        <w:tab w:val="center" w:pos="4320"/>
        <w:tab w:val="right" w:pos="8640"/>
      </w:tabs>
    </w:pPr>
  </w:style>
  <w:style w:type="character" w:customStyle="1" w:styleId="a9">
    <w:name w:val="页眉 字符"/>
    <w:basedOn w:val="a0"/>
    <w:link w:val="a8"/>
    <w:uiPriority w:val="99"/>
    <w:rsid w:val="00741A67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41A67"/>
    <w:pPr>
      <w:tabs>
        <w:tab w:val="center" w:pos="4320"/>
        <w:tab w:val="right" w:pos="8640"/>
      </w:tabs>
    </w:pPr>
  </w:style>
  <w:style w:type="character" w:customStyle="1" w:styleId="ab">
    <w:name w:val="页脚 字符"/>
    <w:basedOn w:val="a0"/>
    <w:link w:val="aa"/>
    <w:uiPriority w:val="99"/>
    <w:rsid w:val="00741A67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rsid w:val="0085233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F2625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6BD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66BDE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styleId="af">
    <w:name w:val="annotation reference"/>
    <w:basedOn w:val="a0"/>
    <w:uiPriority w:val="99"/>
    <w:semiHidden/>
    <w:unhideWhenUsed/>
    <w:rsid w:val="0026765F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26765F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26765F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65F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26765F"/>
    <w:rPr>
      <w:rFonts w:ascii="Times New Roman" w:eastAsia="宋体" w:hAnsi="Times New Roman" w:cs="Times New Roman"/>
      <w:b/>
      <w:bCs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654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740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standards.ieee.org/myproject/Public/mytools/mob/slides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ndards.ieee.org/content/dam/ieee-standards/standards/web/documents/other/copyright-policy-WG-meetings.p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C86B-9438-49CB-B329-0F375963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cp:lastModifiedBy>Xie Yufeng</cp:lastModifiedBy>
  <cp:revision>107</cp:revision>
  <dcterms:created xsi:type="dcterms:W3CDTF">2020-04-13T12:36:00Z</dcterms:created>
  <dcterms:modified xsi:type="dcterms:W3CDTF">2020-12-04T06:30:00Z</dcterms:modified>
</cp:coreProperties>
</file>