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IEEE P2955 Working Group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Meeting Agenda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09 November 2023 / 10:00 AM –11:00 AM (ET)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Virtual Meeting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17"/>
          <w:szCs w:val="17"/>
          <w:rtl w:val="0"/>
        </w:rPr>
        <w:t xml:space="preserve">Link will be sent out via IEEE Listserv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Roll Call and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Disclosure of Affili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Affiliation FAQs: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http://standards.ieee.org/faqs/affiliation.html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IEEE SA Patent &amp; Copyright Policies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b6cjc2rukluw" w:id="1"/>
      <w:bookmarkEnd w:id="1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for Patents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https://development.standards.ieee.org/myproject/Public/mytools/mob/slideset.pdf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Copyright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000ff"/>
            <w:sz w:val="22"/>
            <w:szCs w:val="22"/>
            <w:highlight w:val="white"/>
            <w:u w:val="single"/>
            <w:vertAlign w:val="baseline"/>
            <w:rtl w:val="0"/>
          </w:rPr>
          <w:t xml:space="preserve">https://standards.ieee.org/ipr/copyright-materials.html</w:t>
        </w:r>
      </w:hyperlink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ff"/>
          <w:sz w:val="22"/>
          <w:szCs w:val="22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Technical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Demonstration/Presentation/Discussion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Updates from subgroups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Consolidated draft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Any other updates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08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 of action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720" w:header="10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b w:val="1"/>
        <w:color w:val="000000"/>
      </w:rPr>
    </w:pPr>
    <w:hyperlink r:id="rId1"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u w:val="none"/>
          <w:rtl w:val="0"/>
        </w:rPr>
        <w:t xml:space="preserve">standards.ieee.org</w:t>
      </w:r>
    </w:hyperlink>
    <w:r w:rsidDel="00000000" w:rsidR="00000000" w:rsidRPr="00000000">
      <w:rPr>
        <w:b w:val="1"/>
        <w:color w:val="000000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5664200</wp:posOffset>
          </wp:positionH>
          <wp:positionV relativeFrom="paragraph">
            <wp:posOffset>48450</wp:posOffset>
          </wp:positionV>
          <wp:extent cx="758825" cy="22479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825" cy="2247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-200024</wp:posOffset>
              </wp:positionH>
              <wp:positionV relativeFrom="paragraph">
                <wp:posOffset>0</wp:posOffset>
              </wp:positionV>
              <wp:extent cx="1933575" cy="2286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722546" y="3780000"/>
                        <a:ext cx="1246909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00B5E2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-200024</wp:posOffset>
              </wp:positionH>
              <wp:positionV relativeFrom="paragraph">
                <wp:posOffset>0</wp:posOffset>
              </wp:positionV>
              <wp:extent cx="1933575" cy="2286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3575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669641" cy="490176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69641" cy="4901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://standards.ieee.org/faqs/affiliation.html" TargetMode="External"/><Relationship Id="rId7" Type="http://schemas.openxmlformats.org/officeDocument/2006/relationships/hyperlink" Target="https://development.standards.ieee.org/myproject/Public/mytools/mob/slideset.pdf" TargetMode="External"/><Relationship Id="rId8" Type="http://schemas.openxmlformats.org/officeDocument/2006/relationships/hyperlink" Target="https://standards.ieee.org/ipr/copyright-materials.htm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standards.ieee.org/" TargetMode="External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