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42B64" w14:textId="77777777" w:rsidR="00E917A9" w:rsidRDefault="00427E0B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IEEE </w:t>
      </w:r>
      <w:r>
        <w:rPr>
          <w:b/>
          <w:i/>
          <w:sz w:val="28"/>
          <w:szCs w:val="28"/>
        </w:rPr>
        <w:t xml:space="preserve">P1936.1, P1937.1 and P1939.1 </w:t>
      </w:r>
      <w:r>
        <w:rPr>
          <w:b/>
          <w:sz w:val="28"/>
          <w:szCs w:val="28"/>
        </w:rPr>
        <w:t xml:space="preserve">Working Groups </w:t>
      </w:r>
    </w:p>
    <w:p w14:paraId="06318043" w14:textId="77777777" w:rsidR="00E917A9" w:rsidRDefault="00427E0B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</w:t>
      </w:r>
      <w:r>
        <w:rPr>
          <w:rFonts w:eastAsiaTheme="minorEastAsia" w:hint="eastAsia"/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  <w:vertAlign w:val="superscript"/>
        </w:rPr>
        <w:t>nd</w:t>
      </w:r>
      <w:r>
        <w:rPr>
          <w:b/>
          <w:sz w:val="28"/>
          <w:szCs w:val="28"/>
        </w:rPr>
        <w:t xml:space="preserve"> Face-to-Face</w:t>
      </w:r>
      <w:r>
        <w:rPr>
          <w:rFonts w:hint="eastAsia"/>
          <w:b/>
          <w:sz w:val="28"/>
          <w:szCs w:val="28"/>
        </w:rPr>
        <w:t xml:space="preserve"> Meeting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Plenary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Schedule</w:t>
      </w:r>
    </w:p>
    <w:p w14:paraId="34123127" w14:textId="77777777" w:rsidR="00E917A9" w:rsidRDefault="00427E0B">
      <w:pPr>
        <w:spacing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July</w:t>
      </w:r>
      <w:r>
        <w:rPr>
          <w:b/>
          <w:sz w:val="28"/>
          <w:szCs w:val="28"/>
        </w:rPr>
        <w:t xml:space="preserve"> 31, 2019</w:t>
      </w:r>
    </w:p>
    <w:p w14:paraId="38F48274" w14:textId="77777777" w:rsidR="00E917A9" w:rsidRDefault="00427E0B">
      <w:pPr>
        <w:spacing w:line="320" w:lineRule="exact"/>
        <w:jc w:val="center"/>
        <w:rPr>
          <w:rFonts w:eastAsia="宋体"/>
          <w:b/>
          <w:i/>
          <w:sz w:val="28"/>
          <w:szCs w:val="28"/>
          <w:lang w:eastAsia="zh-CN"/>
        </w:rPr>
      </w:pPr>
      <w:r>
        <w:rPr>
          <w:b/>
          <w:i/>
          <w:sz w:val="28"/>
          <w:szCs w:val="28"/>
        </w:rPr>
        <w:t>09:00AM to 17:00PM</w:t>
      </w:r>
      <w:r>
        <w:rPr>
          <w:rFonts w:eastAsia="宋体" w:hint="eastAsia"/>
          <w:b/>
          <w:i/>
          <w:sz w:val="28"/>
          <w:szCs w:val="28"/>
          <w:lang w:eastAsia="zh-CN"/>
        </w:rPr>
        <w:t xml:space="preserve"> BEIJING</w:t>
      </w:r>
    </w:p>
    <w:p w14:paraId="173D7B74" w14:textId="77777777" w:rsidR="00E917A9" w:rsidRDefault="00427E0B">
      <w:pPr>
        <w:spacing w:line="320" w:lineRule="exact"/>
        <w:jc w:val="center"/>
        <w:rPr>
          <w:b/>
          <w:i/>
          <w:sz w:val="28"/>
          <w:szCs w:val="28"/>
        </w:rPr>
      </w:pPr>
      <w:r>
        <w:rPr>
          <w:rFonts w:hint="eastAsia"/>
          <w:b/>
          <w:i/>
          <w:sz w:val="28"/>
          <w:szCs w:val="28"/>
        </w:rPr>
        <w:t>Suzhou</w:t>
      </w:r>
      <w:r>
        <w:rPr>
          <w:b/>
          <w:i/>
          <w:sz w:val="28"/>
          <w:szCs w:val="28"/>
        </w:rPr>
        <w:t xml:space="preserve">, China </w:t>
      </w:r>
      <w:bookmarkStart w:id="0" w:name="_GoBack"/>
      <w:bookmarkEnd w:id="0"/>
    </w:p>
    <w:p w14:paraId="2CB5C66B" w14:textId="77777777" w:rsidR="00E917A9" w:rsidRDefault="00427E0B">
      <w:pPr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Hosted by</w:t>
      </w:r>
      <w:r>
        <w:rPr>
          <w:b/>
          <w:i/>
          <w:sz w:val="28"/>
          <w:szCs w:val="28"/>
        </w:rPr>
        <w:t xml:space="preserve"> </w:t>
      </w:r>
      <w:r>
        <w:rPr>
          <w:rFonts w:hint="eastAsia"/>
          <w:b/>
          <w:i/>
          <w:sz w:val="28"/>
          <w:szCs w:val="28"/>
        </w:rPr>
        <w:t>CESI</w:t>
      </w:r>
    </w:p>
    <w:p w14:paraId="5489AFF7" w14:textId="77777777" w:rsidR="00E917A9" w:rsidRDefault="00E917A9">
      <w:pPr>
        <w:spacing w:line="360" w:lineRule="exact"/>
        <w:rPr>
          <w:rFonts w:eastAsia="宋体"/>
          <w:b/>
          <w:i/>
          <w:sz w:val="28"/>
          <w:szCs w:val="28"/>
          <w:lang w:eastAsia="zh-CN"/>
        </w:rPr>
      </w:pPr>
    </w:p>
    <w:p w14:paraId="4130804E" w14:textId="77777777" w:rsidR="00E917A9" w:rsidRDefault="00E917A9">
      <w:pPr>
        <w:spacing w:line="360" w:lineRule="exact"/>
        <w:rPr>
          <w:rFonts w:eastAsia="宋体"/>
          <w:b/>
          <w:i/>
          <w:sz w:val="28"/>
          <w:szCs w:val="28"/>
          <w:lang w:eastAsia="zh-CN"/>
        </w:rPr>
      </w:pPr>
    </w:p>
    <w:p w14:paraId="7CB7078D" w14:textId="77777777" w:rsidR="00E917A9" w:rsidRPr="00F62976" w:rsidRDefault="00427E0B">
      <w:pPr>
        <w:spacing w:line="36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IEEE P1939.1 Working Group Meeting</w:t>
      </w:r>
      <w:r>
        <w:rPr>
          <w:sz w:val="28"/>
          <w:szCs w:val="28"/>
        </w:rPr>
        <w:t xml:space="preserve"> </w:t>
      </w:r>
      <w:r w:rsidRPr="00F62976">
        <w:rPr>
          <w:b/>
          <w:sz w:val="28"/>
          <w:szCs w:val="28"/>
        </w:rPr>
        <w:t>(09</w:t>
      </w:r>
      <w:r w:rsidRPr="00F62976">
        <w:rPr>
          <w:rFonts w:hint="eastAsia"/>
          <w:b/>
          <w:sz w:val="28"/>
          <w:szCs w:val="28"/>
        </w:rPr>
        <w:t>:</w:t>
      </w:r>
      <w:r w:rsidRPr="00F62976">
        <w:rPr>
          <w:b/>
          <w:sz w:val="28"/>
          <w:szCs w:val="28"/>
        </w:rPr>
        <w:t>00-11:00)</w:t>
      </w:r>
    </w:p>
    <w:p w14:paraId="14A9968D" w14:textId="77777777" w:rsidR="00E917A9" w:rsidRPr="00F62976" w:rsidRDefault="00427E0B">
      <w:pPr>
        <w:pStyle w:val="ListParagraph1"/>
        <w:numPr>
          <w:ilvl w:val="0"/>
          <w:numId w:val="1"/>
        </w:numPr>
        <w:spacing w:line="360" w:lineRule="exact"/>
        <w:ind w:firstLineChars="0"/>
        <w:jc w:val="both"/>
        <w:rPr>
          <w:rFonts w:eastAsia="Malgun Gothic"/>
          <w:b/>
          <w:sz w:val="28"/>
          <w:szCs w:val="28"/>
        </w:rPr>
      </w:pPr>
      <w:r w:rsidRPr="00F62976">
        <w:rPr>
          <w:b/>
          <w:sz w:val="28"/>
          <w:szCs w:val="28"/>
        </w:rPr>
        <w:t xml:space="preserve">P1939.1 </w:t>
      </w:r>
      <w:r w:rsidRPr="00F62976">
        <w:rPr>
          <w:rStyle w:val="fontstyle01"/>
          <w:sz w:val="28"/>
          <w:szCs w:val="28"/>
        </w:rPr>
        <w:t>Standard for a Framework for Structuring Low Altitude Airspace for Unmanned Aerial Vehicle (UAV) Operations (LAAUAV)</w:t>
      </w:r>
    </w:p>
    <w:p w14:paraId="4901491B" w14:textId="77777777" w:rsidR="00E917A9" w:rsidRPr="00F62976" w:rsidRDefault="00427E0B">
      <w:pPr>
        <w:numPr>
          <w:ilvl w:val="0"/>
          <w:numId w:val="2"/>
        </w:numPr>
        <w:spacing w:line="360" w:lineRule="exact"/>
        <w:rPr>
          <w:sz w:val="28"/>
          <w:szCs w:val="28"/>
        </w:rPr>
      </w:pPr>
      <w:r w:rsidRPr="00F62976">
        <w:rPr>
          <w:sz w:val="28"/>
          <w:szCs w:val="28"/>
        </w:rPr>
        <w:t xml:space="preserve">Call to Order </w:t>
      </w:r>
      <w:proofErr w:type="gramStart"/>
      <w:r w:rsidRPr="00F62976">
        <w:rPr>
          <w:rFonts w:hint="eastAsia"/>
          <w:sz w:val="28"/>
          <w:szCs w:val="28"/>
        </w:rPr>
        <w:t>By</w:t>
      </w:r>
      <w:proofErr w:type="gramEnd"/>
      <w:r w:rsidRPr="00F62976">
        <w:rPr>
          <w:rFonts w:hint="eastAsia"/>
          <w:sz w:val="28"/>
          <w:szCs w:val="28"/>
        </w:rPr>
        <w:t xml:space="preserve"> </w:t>
      </w:r>
      <w:proofErr w:type="spellStart"/>
      <w:r w:rsidRPr="00F62976">
        <w:rPr>
          <w:rFonts w:hint="eastAsia"/>
          <w:i/>
          <w:sz w:val="28"/>
          <w:szCs w:val="28"/>
        </w:rPr>
        <w:t>Xiaohan</w:t>
      </w:r>
      <w:proofErr w:type="spellEnd"/>
      <w:r w:rsidRPr="00F62976">
        <w:rPr>
          <w:i/>
          <w:sz w:val="28"/>
          <w:szCs w:val="28"/>
        </w:rPr>
        <w:t xml:space="preserve"> </w:t>
      </w:r>
      <w:r w:rsidRPr="00F62976">
        <w:rPr>
          <w:rFonts w:hint="eastAsia"/>
          <w:i/>
          <w:sz w:val="28"/>
          <w:szCs w:val="28"/>
        </w:rPr>
        <w:t>Liao,</w:t>
      </w:r>
      <w:r w:rsidRPr="00F62976">
        <w:rPr>
          <w:i/>
          <w:sz w:val="28"/>
          <w:szCs w:val="28"/>
        </w:rPr>
        <w:t xml:space="preserve"> IGSNRR</w:t>
      </w:r>
    </w:p>
    <w:p w14:paraId="515E7F41" w14:textId="77777777" w:rsidR="00E917A9" w:rsidRDefault="00427E0B">
      <w:pPr>
        <w:numPr>
          <w:ilvl w:val="1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Introduction and Declarations of Affiliation</w:t>
      </w:r>
    </w:p>
    <w:p w14:paraId="3144B06A" w14:textId="77777777" w:rsidR="00E917A9" w:rsidRDefault="00427E0B">
      <w:pPr>
        <w:numPr>
          <w:ilvl w:val="1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to member entities </w:t>
      </w:r>
    </w:p>
    <w:p w14:paraId="33309725" w14:textId="77777777" w:rsidR="00E917A9" w:rsidRDefault="00427E0B">
      <w:pPr>
        <w:numPr>
          <w:ilvl w:val="1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of new Designated Representatives and Designated Representative Alternate </w:t>
      </w:r>
    </w:p>
    <w:p w14:paraId="6A23289A" w14:textId="77777777" w:rsidR="00E917A9" w:rsidRDefault="00427E0B">
      <w:pPr>
        <w:numPr>
          <w:ilvl w:val="1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Goal of this meeting</w:t>
      </w:r>
    </w:p>
    <w:p w14:paraId="61D984B1" w14:textId="77777777" w:rsidR="00E917A9" w:rsidRDefault="00427E0B">
      <w:pPr>
        <w:numPr>
          <w:ilvl w:val="0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70C477F4" w14:textId="77777777" w:rsidR="00E917A9" w:rsidRDefault="00427E0B">
      <w:pPr>
        <w:numPr>
          <w:ilvl w:val="0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Review/Approval of the meeting minutes of last meeting</w:t>
      </w:r>
    </w:p>
    <w:p w14:paraId="3C3ABCEF" w14:textId="77777777" w:rsidR="00E917A9" w:rsidRDefault="00427E0B">
      <w:pPr>
        <w:numPr>
          <w:ilvl w:val="0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IEEE Patent Policy </w:t>
      </w:r>
    </w:p>
    <w:p w14:paraId="346EE8E1" w14:textId="77777777" w:rsidR="00E917A9" w:rsidRDefault="0006270A">
      <w:pPr>
        <w:numPr>
          <w:ilvl w:val="1"/>
          <w:numId w:val="2"/>
        </w:numPr>
        <w:spacing w:line="360" w:lineRule="exact"/>
        <w:rPr>
          <w:sz w:val="28"/>
          <w:szCs w:val="28"/>
        </w:rPr>
      </w:pPr>
      <w:hyperlink r:id="rId8" w:history="1">
        <w:r w:rsidR="00427E0B">
          <w:rPr>
            <w:rStyle w:val="Hyperlink"/>
            <w:sz w:val="28"/>
            <w:szCs w:val="28"/>
          </w:rPr>
          <w:t>Call for Patents</w:t>
        </w:r>
      </w:hyperlink>
      <w:r w:rsidR="00427E0B">
        <w:rPr>
          <w:sz w:val="28"/>
          <w:szCs w:val="28"/>
        </w:rPr>
        <w:t xml:space="preserve"> </w:t>
      </w:r>
    </w:p>
    <w:p w14:paraId="1DE8C13A" w14:textId="77777777" w:rsidR="00E917A9" w:rsidRDefault="00427E0B">
      <w:pPr>
        <w:numPr>
          <w:ilvl w:val="0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>
        <w:rPr>
          <w:rFonts w:hint="eastAsia"/>
          <w:sz w:val="28"/>
          <w:szCs w:val="28"/>
        </w:rPr>
        <w:t>about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</w:p>
    <w:p w14:paraId="05499E79" w14:textId="77777777" w:rsidR="00E917A9" w:rsidRDefault="00427E0B">
      <w:pPr>
        <w:numPr>
          <w:ilvl w:val="1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>
        <w:rPr>
          <w:rFonts w:hint="eastAsia"/>
          <w:sz w:val="28"/>
          <w:szCs w:val="28"/>
        </w:rPr>
        <w:t>P193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  <w:r>
        <w:rPr>
          <w:sz w:val="28"/>
          <w:szCs w:val="28"/>
        </w:rPr>
        <w:t xml:space="preserve"> V2.1</w:t>
      </w:r>
    </w:p>
    <w:p w14:paraId="7451379C" w14:textId="77777777" w:rsidR="00E917A9" w:rsidRDefault="00E917A9">
      <w:pPr>
        <w:spacing w:line="360" w:lineRule="exact"/>
        <w:rPr>
          <w:sz w:val="28"/>
          <w:szCs w:val="28"/>
        </w:rPr>
      </w:pPr>
    </w:p>
    <w:p w14:paraId="6ACF4997" w14:textId="77777777" w:rsidR="00E917A9" w:rsidRDefault="00427E0B">
      <w:pPr>
        <w:spacing w:line="360" w:lineRule="exact"/>
        <w:ind w:left="360"/>
        <w:jc w:val="center"/>
        <w:rPr>
          <w:b/>
          <w:sz w:val="28"/>
          <w:szCs w:val="28"/>
        </w:rPr>
      </w:pPr>
      <w:r w:rsidRPr="00F62976">
        <w:rPr>
          <w:b/>
          <w:sz w:val="28"/>
          <w:szCs w:val="28"/>
        </w:rPr>
        <w:t>Coffee Break (10:30-10:40)</w:t>
      </w:r>
    </w:p>
    <w:p w14:paraId="2D4711AE" w14:textId="77777777" w:rsidR="00E917A9" w:rsidRDefault="00E917A9">
      <w:pPr>
        <w:spacing w:line="360" w:lineRule="exact"/>
        <w:ind w:left="360"/>
        <w:jc w:val="center"/>
        <w:rPr>
          <w:rFonts w:eastAsia="Malgun Gothic"/>
          <w:b/>
          <w:sz w:val="28"/>
          <w:szCs w:val="28"/>
        </w:rPr>
      </w:pPr>
    </w:p>
    <w:p w14:paraId="1A7E0260" w14:textId="77777777" w:rsidR="00E917A9" w:rsidRDefault="00427E0B">
      <w:pPr>
        <w:numPr>
          <w:ilvl w:val="0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6F2DDF42" w14:textId="77777777" w:rsidR="00E917A9" w:rsidRDefault="00427E0B">
      <w:pPr>
        <w:numPr>
          <w:ilvl w:val="1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Task Assignment Discussion</w:t>
      </w:r>
    </w:p>
    <w:p w14:paraId="4DDAE4A1" w14:textId="77777777" w:rsidR="00E917A9" w:rsidRDefault="00427E0B">
      <w:pPr>
        <w:numPr>
          <w:ilvl w:val="0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Action Items</w:t>
      </w:r>
    </w:p>
    <w:p w14:paraId="6181E5DA" w14:textId="77777777" w:rsidR="00E917A9" w:rsidRDefault="00427E0B">
      <w:pPr>
        <w:numPr>
          <w:ilvl w:val="0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Future Meetings</w:t>
      </w:r>
    </w:p>
    <w:p w14:paraId="4F5BD594" w14:textId="77777777" w:rsidR="00E917A9" w:rsidRDefault="00427E0B">
      <w:pPr>
        <w:numPr>
          <w:ilvl w:val="0"/>
          <w:numId w:val="2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111D7280" w14:textId="77777777" w:rsidR="00E917A9" w:rsidRDefault="00E917A9">
      <w:pPr>
        <w:spacing w:line="360" w:lineRule="exact"/>
        <w:rPr>
          <w:sz w:val="28"/>
          <w:szCs w:val="28"/>
        </w:rPr>
      </w:pPr>
    </w:p>
    <w:p w14:paraId="31BE42E9" w14:textId="77777777" w:rsidR="00E917A9" w:rsidRDefault="00E917A9">
      <w:pPr>
        <w:pStyle w:val="ListParagraph1"/>
        <w:spacing w:line="360" w:lineRule="exact"/>
        <w:ind w:left="720" w:firstLineChars="0" w:firstLine="0"/>
        <w:jc w:val="center"/>
        <w:rPr>
          <w:b/>
          <w:sz w:val="28"/>
          <w:szCs w:val="28"/>
        </w:rPr>
      </w:pPr>
    </w:p>
    <w:p w14:paraId="6B19B723" w14:textId="77777777" w:rsidR="00E917A9" w:rsidRDefault="00427E0B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IEEE P1937.1 Working Group Meeting (11:00-15:00)</w:t>
      </w:r>
    </w:p>
    <w:p w14:paraId="5493B964" w14:textId="77777777" w:rsidR="00E917A9" w:rsidRDefault="00427E0B">
      <w:pPr>
        <w:pStyle w:val="ListParagraph1"/>
        <w:numPr>
          <w:ilvl w:val="0"/>
          <w:numId w:val="1"/>
        </w:numPr>
        <w:spacing w:line="360" w:lineRule="exact"/>
        <w:ind w:firstLineChars="0"/>
        <w:rPr>
          <w:rFonts w:eastAsiaTheme="minorEastAsia"/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P1937.1 </w:t>
      </w:r>
      <w:r>
        <w:rPr>
          <w:rStyle w:val="fontstyle01"/>
          <w:sz w:val="28"/>
          <w:szCs w:val="28"/>
        </w:rPr>
        <w:t>Standard Interface Requirements and Performance Characteristics for Payload Devices in Drones (IPDD)</w:t>
      </w:r>
    </w:p>
    <w:p w14:paraId="423C1EF3" w14:textId="77777777" w:rsidR="00E917A9" w:rsidRDefault="00427E0B">
      <w:pPr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Call to Order by </w:t>
      </w:r>
      <w:proofErr w:type="spellStart"/>
      <w:r>
        <w:rPr>
          <w:rFonts w:eastAsia="宋体" w:hint="eastAsia"/>
          <w:i/>
          <w:sz w:val="28"/>
          <w:szCs w:val="28"/>
          <w:lang w:eastAsia="zh-CN"/>
        </w:rPr>
        <w:t>Haiying</w:t>
      </w:r>
      <w:proofErr w:type="spellEnd"/>
      <w:r>
        <w:rPr>
          <w:rFonts w:eastAsia="宋体" w:hint="eastAsia"/>
          <w:i/>
          <w:sz w:val="28"/>
          <w:szCs w:val="28"/>
          <w:lang w:eastAsia="zh-CN"/>
        </w:rPr>
        <w:t xml:space="preserve"> Lu</w:t>
      </w:r>
      <w:r>
        <w:rPr>
          <w:rFonts w:eastAsia="宋体"/>
          <w:i/>
          <w:sz w:val="28"/>
          <w:szCs w:val="28"/>
          <w:lang w:eastAsia="zh-CN"/>
        </w:rPr>
        <w:t>,</w:t>
      </w:r>
      <w:r>
        <w:rPr>
          <w:rFonts w:eastAsia="宋体" w:hint="eastAsia"/>
          <w:i/>
          <w:sz w:val="28"/>
          <w:szCs w:val="28"/>
          <w:lang w:eastAsia="zh-CN"/>
        </w:rPr>
        <w:t xml:space="preserve"> CESI</w:t>
      </w:r>
    </w:p>
    <w:p w14:paraId="177C2027" w14:textId="77777777" w:rsidR="00E917A9" w:rsidRDefault="00427E0B">
      <w:pPr>
        <w:numPr>
          <w:ilvl w:val="1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Introduction and Declarations of Affiliation</w:t>
      </w:r>
    </w:p>
    <w:p w14:paraId="0FEA43C6" w14:textId="77777777" w:rsidR="00E917A9" w:rsidRDefault="00427E0B">
      <w:pPr>
        <w:numPr>
          <w:ilvl w:val="1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to member entities </w:t>
      </w:r>
    </w:p>
    <w:p w14:paraId="2936C0F9" w14:textId="77777777" w:rsidR="00E917A9" w:rsidRDefault="00427E0B">
      <w:pPr>
        <w:numPr>
          <w:ilvl w:val="1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Introduction of new Designated Representatives and Designated Representative Alternate </w:t>
      </w:r>
    </w:p>
    <w:p w14:paraId="3495D338" w14:textId="77777777" w:rsidR="00E917A9" w:rsidRDefault="00427E0B">
      <w:pPr>
        <w:numPr>
          <w:ilvl w:val="1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Goal of this meeting</w:t>
      </w:r>
    </w:p>
    <w:p w14:paraId="72D4DF1C" w14:textId="77777777" w:rsidR="00E917A9" w:rsidRDefault="00427E0B">
      <w:pPr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6B803838" w14:textId="77777777" w:rsidR="00E917A9" w:rsidRDefault="00427E0B">
      <w:pPr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Review/Approval of the meeting minutes of last meeting</w:t>
      </w:r>
    </w:p>
    <w:p w14:paraId="30F9B0B5" w14:textId="77777777" w:rsidR="00E917A9" w:rsidRDefault="00427E0B">
      <w:pPr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IEEE Patent Policy </w:t>
      </w:r>
    </w:p>
    <w:p w14:paraId="75FCED09" w14:textId="77777777" w:rsidR="00E917A9" w:rsidRDefault="0006270A">
      <w:pPr>
        <w:numPr>
          <w:ilvl w:val="1"/>
          <w:numId w:val="3"/>
        </w:numPr>
        <w:spacing w:line="360" w:lineRule="exact"/>
        <w:rPr>
          <w:sz w:val="28"/>
          <w:szCs w:val="28"/>
        </w:rPr>
      </w:pPr>
      <w:hyperlink r:id="rId9" w:history="1">
        <w:r w:rsidR="00427E0B">
          <w:rPr>
            <w:rStyle w:val="Hyperlink"/>
            <w:sz w:val="28"/>
            <w:szCs w:val="28"/>
          </w:rPr>
          <w:t>Call for Patents</w:t>
        </w:r>
      </w:hyperlink>
      <w:r w:rsidR="00427E0B">
        <w:rPr>
          <w:sz w:val="28"/>
          <w:szCs w:val="28"/>
        </w:rPr>
        <w:t xml:space="preserve"> </w:t>
      </w:r>
    </w:p>
    <w:p w14:paraId="031E77F2" w14:textId="77777777" w:rsidR="00E917A9" w:rsidRDefault="00427E0B">
      <w:pPr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>
        <w:rPr>
          <w:rFonts w:hint="eastAsia"/>
          <w:sz w:val="28"/>
          <w:szCs w:val="28"/>
        </w:rPr>
        <w:t>about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</w:p>
    <w:p w14:paraId="42EC3430" w14:textId="77777777" w:rsidR="00E917A9" w:rsidRDefault="00427E0B">
      <w:pPr>
        <w:numPr>
          <w:ilvl w:val="1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P1937.1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v</w:t>
      </w:r>
      <w:r>
        <w:rPr>
          <w:sz w:val="28"/>
          <w:szCs w:val="28"/>
        </w:rPr>
        <w:t>1.0</w:t>
      </w:r>
    </w:p>
    <w:p w14:paraId="7A9AF4E5" w14:textId="77777777" w:rsidR="00E917A9" w:rsidRDefault="00E917A9">
      <w:pPr>
        <w:spacing w:line="360" w:lineRule="exact"/>
        <w:ind w:left="1440"/>
        <w:rPr>
          <w:sz w:val="28"/>
          <w:szCs w:val="28"/>
        </w:rPr>
      </w:pPr>
    </w:p>
    <w:p w14:paraId="25B1F5C5" w14:textId="77777777" w:rsidR="00E917A9" w:rsidRDefault="00427E0B">
      <w:pPr>
        <w:pStyle w:val="ListParagraph1"/>
        <w:spacing w:line="360" w:lineRule="exact"/>
        <w:ind w:left="720" w:firstLineChars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Lunch (12:00-13:30)</w:t>
      </w:r>
    </w:p>
    <w:p w14:paraId="372E54B8" w14:textId="77777777" w:rsidR="00E917A9" w:rsidRDefault="00E917A9">
      <w:pPr>
        <w:spacing w:line="360" w:lineRule="exact"/>
        <w:rPr>
          <w:rFonts w:eastAsia="Malgun Gothic"/>
          <w:sz w:val="28"/>
          <w:szCs w:val="28"/>
        </w:rPr>
      </w:pPr>
    </w:p>
    <w:p w14:paraId="0774DBA2" w14:textId="77777777" w:rsidR="00E917A9" w:rsidRDefault="00427E0B">
      <w:pPr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291A7F97" w14:textId="77777777" w:rsidR="00E917A9" w:rsidRDefault="00427E0B">
      <w:pPr>
        <w:numPr>
          <w:ilvl w:val="1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P1937.3 </w:t>
      </w:r>
      <w:r>
        <w:rPr>
          <w:rFonts w:eastAsia="宋体" w:hint="eastAsia"/>
          <w:sz w:val="28"/>
          <w:szCs w:val="28"/>
          <w:lang w:eastAsia="zh-CN"/>
        </w:rPr>
        <w:t xml:space="preserve">chair </w:t>
      </w:r>
      <w:bookmarkStart w:id="1" w:name="OLE_LINK1"/>
      <w:r>
        <w:rPr>
          <w:rFonts w:eastAsia="宋体" w:hint="eastAsia"/>
          <w:sz w:val="28"/>
          <w:szCs w:val="28"/>
          <w:lang w:eastAsia="zh-CN"/>
        </w:rPr>
        <w:t>appointment</w:t>
      </w:r>
      <w:bookmarkEnd w:id="1"/>
    </w:p>
    <w:p w14:paraId="789D7DFF" w14:textId="284E0FFF" w:rsidR="00E917A9" w:rsidRDefault="00427E0B">
      <w:pPr>
        <w:spacing w:line="360" w:lineRule="exact"/>
        <w:ind w:left="1440"/>
        <w:rPr>
          <w:rFonts w:eastAsia="宋体"/>
          <w:i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P1937.3</w:t>
      </w:r>
      <w:r>
        <w:rPr>
          <w:sz w:val="28"/>
          <w:szCs w:val="28"/>
        </w:rPr>
        <w:t xml:space="preserve"> Protocol for the Flight Data Transmission of Unmanned Aerial Vehicle Based on </w:t>
      </w:r>
      <w:proofErr w:type="spellStart"/>
      <w:r>
        <w:rPr>
          <w:sz w:val="28"/>
          <w:szCs w:val="28"/>
        </w:rPr>
        <w:t>BeiDou</w:t>
      </w:r>
      <w:proofErr w:type="spellEnd"/>
      <w:r>
        <w:rPr>
          <w:sz w:val="28"/>
          <w:szCs w:val="28"/>
        </w:rPr>
        <w:t xml:space="preserve"> Short Message has a</w:t>
      </w:r>
      <w:r>
        <w:rPr>
          <w:rFonts w:hint="eastAsia"/>
          <w:sz w:val="28"/>
          <w:szCs w:val="28"/>
        </w:rPr>
        <w:t>pproved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Yanli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Xue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from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TOPRS .Ltd</w:t>
      </w:r>
      <w:proofErr w:type="gramEnd"/>
      <w:r>
        <w:rPr>
          <w:i/>
          <w:sz w:val="28"/>
          <w:szCs w:val="28"/>
        </w:rPr>
        <w:t xml:space="preserve">, China is </w:t>
      </w:r>
      <w:r>
        <w:rPr>
          <w:rFonts w:eastAsia="宋体" w:hint="eastAsia"/>
          <w:i/>
          <w:sz w:val="28"/>
          <w:szCs w:val="28"/>
          <w:lang w:eastAsia="zh-CN"/>
        </w:rPr>
        <w:t>nominated to</w:t>
      </w:r>
      <w:r>
        <w:rPr>
          <w:i/>
          <w:sz w:val="28"/>
          <w:szCs w:val="28"/>
        </w:rPr>
        <w:t xml:space="preserve"> chair</w:t>
      </w:r>
      <w:r>
        <w:rPr>
          <w:rFonts w:eastAsia="宋体" w:hint="eastAsia"/>
          <w:i/>
          <w:sz w:val="28"/>
          <w:szCs w:val="28"/>
          <w:lang w:eastAsia="zh-CN"/>
        </w:rPr>
        <w:t xml:space="preserve"> 1937.3 by </w:t>
      </w:r>
      <w:proofErr w:type="spellStart"/>
      <w:r w:rsidR="00F62976">
        <w:rPr>
          <w:rFonts w:eastAsia="宋体" w:hint="eastAsia"/>
          <w:i/>
          <w:sz w:val="28"/>
          <w:szCs w:val="28"/>
          <w:lang w:eastAsia="zh-CN"/>
        </w:rPr>
        <w:t>Mr.</w:t>
      </w:r>
      <w:r>
        <w:rPr>
          <w:rFonts w:eastAsia="宋体" w:hint="eastAsia"/>
          <w:i/>
          <w:sz w:val="28"/>
          <w:szCs w:val="28"/>
          <w:lang w:eastAsia="zh-CN"/>
        </w:rPr>
        <w:t>Haiying</w:t>
      </w:r>
      <w:proofErr w:type="spellEnd"/>
      <w:r>
        <w:rPr>
          <w:rFonts w:eastAsia="宋体" w:hint="eastAsia"/>
          <w:i/>
          <w:sz w:val="28"/>
          <w:szCs w:val="28"/>
          <w:lang w:eastAsia="zh-CN"/>
        </w:rPr>
        <w:t xml:space="preserve"> Lu.</w:t>
      </w:r>
    </w:p>
    <w:p w14:paraId="4CF79E0A" w14:textId="0C9659BF" w:rsidR="00E917A9" w:rsidRDefault="00427E0B">
      <w:pPr>
        <w:numPr>
          <w:ilvl w:val="1"/>
          <w:numId w:val="3"/>
        </w:numPr>
        <w:spacing w:line="360" w:lineRule="exact"/>
        <w:rPr>
          <w:sz w:val="28"/>
          <w:szCs w:val="28"/>
        </w:rPr>
      </w:pPr>
      <w:r w:rsidRPr="00F62976">
        <w:rPr>
          <w:sz w:val="28"/>
          <w:szCs w:val="28"/>
        </w:rPr>
        <w:t xml:space="preserve">New editor appointment of 1937.1, </w:t>
      </w:r>
      <w:proofErr w:type="spellStart"/>
      <w:proofErr w:type="gramStart"/>
      <w:r w:rsidRPr="00F62976">
        <w:rPr>
          <w:sz w:val="28"/>
          <w:szCs w:val="28"/>
        </w:rPr>
        <w:t>Mr.Wenjun</w:t>
      </w:r>
      <w:proofErr w:type="spellEnd"/>
      <w:proofErr w:type="gramEnd"/>
      <w:r w:rsidRPr="00F62976">
        <w:rPr>
          <w:sz w:val="28"/>
          <w:szCs w:val="28"/>
        </w:rPr>
        <w:t xml:space="preserve"> Han from SGCC is </w:t>
      </w:r>
      <w:r w:rsidR="00407CD7" w:rsidRPr="00F62976">
        <w:rPr>
          <w:sz w:val="28"/>
          <w:szCs w:val="28"/>
        </w:rPr>
        <w:t>appointed</w:t>
      </w:r>
      <w:r w:rsidRPr="00F62976">
        <w:rPr>
          <w:sz w:val="28"/>
          <w:szCs w:val="28"/>
        </w:rPr>
        <w:t xml:space="preserve"> as editor of 1937.1 by </w:t>
      </w:r>
      <w:proofErr w:type="spellStart"/>
      <w:r w:rsidRPr="00F62976">
        <w:rPr>
          <w:sz w:val="28"/>
          <w:szCs w:val="28"/>
        </w:rPr>
        <w:t>Haiying</w:t>
      </w:r>
      <w:proofErr w:type="spellEnd"/>
      <w:r w:rsidRPr="00F62976">
        <w:rPr>
          <w:sz w:val="28"/>
          <w:szCs w:val="28"/>
        </w:rPr>
        <w:t xml:space="preserve"> Lu</w:t>
      </w:r>
      <w:r>
        <w:rPr>
          <w:sz w:val="28"/>
          <w:szCs w:val="28"/>
        </w:rPr>
        <w:t xml:space="preserve"> </w:t>
      </w:r>
      <w:r w:rsidR="00407CD7" w:rsidRPr="00F62976">
        <w:rPr>
          <w:sz w:val="28"/>
          <w:szCs w:val="28"/>
        </w:rPr>
        <w:t>as</w:t>
      </w:r>
      <w:r w:rsidR="00407CD7">
        <w:rPr>
          <w:sz w:val="28"/>
          <w:szCs w:val="28"/>
        </w:rPr>
        <w:t xml:space="preserve"> </w:t>
      </w:r>
      <w:r w:rsidR="00407CD7" w:rsidRPr="00F62976">
        <w:rPr>
          <w:sz w:val="28"/>
          <w:szCs w:val="28"/>
        </w:rPr>
        <w:t>the</w:t>
      </w:r>
      <w:r w:rsidR="00407CD7">
        <w:rPr>
          <w:sz w:val="28"/>
          <w:szCs w:val="28"/>
        </w:rPr>
        <w:t xml:space="preserve"> </w:t>
      </w:r>
      <w:r w:rsidR="00407CD7" w:rsidRPr="00F62976">
        <w:rPr>
          <w:sz w:val="28"/>
          <w:szCs w:val="28"/>
        </w:rPr>
        <w:t>ex-editor</w:t>
      </w:r>
      <w:r w:rsidR="00407CD7">
        <w:rPr>
          <w:sz w:val="28"/>
          <w:szCs w:val="28"/>
        </w:rPr>
        <w:t xml:space="preserve"> Ms. </w:t>
      </w:r>
      <w:proofErr w:type="spellStart"/>
      <w:r w:rsidR="00407CD7">
        <w:rPr>
          <w:sz w:val="28"/>
          <w:szCs w:val="28"/>
        </w:rPr>
        <w:t>Jie</w:t>
      </w:r>
      <w:proofErr w:type="spellEnd"/>
      <w:r w:rsidR="00407CD7">
        <w:rPr>
          <w:sz w:val="28"/>
          <w:szCs w:val="28"/>
        </w:rPr>
        <w:t xml:space="preserve"> Bai has resigned.</w:t>
      </w:r>
    </w:p>
    <w:p w14:paraId="5276CFF5" w14:textId="77777777" w:rsidR="00E917A9" w:rsidRDefault="00427E0B">
      <w:pPr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Action Items</w:t>
      </w:r>
    </w:p>
    <w:p w14:paraId="3314BA2E" w14:textId="77777777" w:rsidR="00E917A9" w:rsidRDefault="00427E0B">
      <w:pPr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Future Meetings</w:t>
      </w:r>
    </w:p>
    <w:p w14:paraId="3D3737D3" w14:textId="77777777" w:rsidR="00E917A9" w:rsidRDefault="00427E0B">
      <w:pPr>
        <w:numPr>
          <w:ilvl w:val="0"/>
          <w:numId w:val="3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0A656D93" w14:textId="77777777" w:rsidR="00E917A9" w:rsidRDefault="00E917A9">
      <w:pPr>
        <w:pStyle w:val="ListParagraph1"/>
        <w:spacing w:line="360" w:lineRule="exact"/>
        <w:ind w:left="720" w:firstLineChars="0" w:firstLine="0"/>
        <w:jc w:val="center"/>
        <w:rPr>
          <w:b/>
          <w:sz w:val="28"/>
          <w:szCs w:val="28"/>
          <w:highlight w:val="yellow"/>
        </w:rPr>
      </w:pPr>
    </w:p>
    <w:p w14:paraId="702964A9" w14:textId="77777777" w:rsidR="00E917A9" w:rsidRDefault="00427E0B">
      <w:pPr>
        <w:pStyle w:val="ListParagraph1"/>
        <w:spacing w:line="360" w:lineRule="exact"/>
        <w:ind w:left="720" w:firstLineChars="0" w:firstLine="0"/>
        <w:jc w:val="center"/>
        <w:rPr>
          <w:b/>
          <w:sz w:val="28"/>
          <w:szCs w:val="28"/>
        </w:rPr>
      </w:pPr>
      <w:r w:rsidRPr="00F62976">
        <w:rPr>
          <w:b/>
          <w:sz w:val="28"/>
          <w:szCs w:val="28"/>
        </w:rPr>
        <w:t>Coffee Break (15:00-15:10)</w:t>
      </w:r>
    </w:p>
    <w:p w14:paraId="7F079370" w14:textId="77777777" w:rsidR="00E917A9" w:rsidRDefault="00E917A9">
      <w:pPr>
        <w:spacing w:line="360" w:lineRule="exact"/>
        <w:rPr>
          <w:b/>
          <w:sz w:val="28"/>
          <w:szCs w:val="28"/>
        </w:rPr>
      </w:pPr>
    </w:p>
    <w:p w14:paraId="60B02D31" w14:textId="77777777" w:rsidR="00E917A9" w:rsidRDefault="00427E0B">
      <w:pPr>
        <w:spacing w:line="36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IEEE P1936.1 Working Group Meeting (15:10-17:00)</w:t>
      </w:r>
    </w:p>
    <w:p w14:paraId="61C2943B" w14:textId="77777777" w:rsidR="00E917A9" w:rsidRDefault="00427E0B">
      <w:pPr>
        <w:pStyle w:val="ListParagraph1"/>
        <w:numPr>
          <w:ilvl w:val="0"/>
          <w:numId w:val="1"/>
        </w:numPr>
        <w:spacing w:line="360" w:lineRule="exact"/>
        <w:ind w:firstLineChars="0"/>
        <w:rPr>
          <w:rFonts w:eastAsiaTheme="minorEastAsia"/>
          <w:sz w:val="28"/>
          <w:szCs w:val="28"/>
          <w:lang w:eastAsia="zh-CN"/>
        </w:rPr>
      </w:pPr>
      <w:r>
        <w:rPr>
          <w:rFonts w:eastAsiaTheme="minorEastAsia"/>
          <w:b/>
          <w:sz w:val="28"/>
          <w:szCs w:val="28"/>
          <w:lang w:eastAsia="zh-CN"/>
        </w:rPr>
        <w:t>P1936.1</w:t>
      </w:r>
      <w:r>
        <w:rPr>
          <w:rFonts w:eastAsiaTheme="minorEastAsia"/>
          <w:sz w:val="28"/>
          <w:szCs w:val="28"/>
          <w:lang w:eastAsia="zh-CN"/>
        </w:rPr>
        <w:t xml:space="preserve"> Standard for Drone Applications Framework (SDAF)</w:t>
      </w:r>
    </w:p>
    <w:p w14:paraId="00BD76B3" w14:textId="77777777" w:rsidR="00E917A9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Call to Order by </w:t>
      </w:r>
      <w:r>
        <w:rPr>
          <w:rFonts w:eastAsia="宋体" w:hint="eastAsia"/>
          <w:i/>
          <w:sz w:val="28"/>
          <w:szCs w:val="28"/>
          <w:lang w:eastAsia="zh-CN"/>
        </w:rPr>
        <w:t>Xiang Tan</w:t>
      </w:r>
      <w:r>
        <w:rPr>
          <w:rFonts w:eastAsia="宋体"/>
          <w:i/>
          <w:sz w:val="28"/>
          <w:szCs w:val="28"/>
          <w:lang w:eastAsia="zh-CN"/>
        </w:rPr>
        <w:t>,</w:t>
      </w:r>
      <w:r>
        <w:rPr>
          <w:rFonts w:eastAsia="宋体" w:hint="eastAsia"/>
          <w:i/>
          <w:sz w:val="28"/>
          <w:szCs w:val="28"/>
          <w:lang w:eastAsia="zh-CN"/>
        </w:rPr>
        <w:t xml:space="preserve"> </w:t>
      </w:r>
      <w:bookmarkStart w:id="2" w:name="OLE_LINK2"/>
      <w:r>
        <w:rPr>
          <w:rFonts w:eastAsia="宋体" w:hint="eastAsia"/>
          <w:i/>
          <w:sz w:val="28"/>
          <w:szCs w:val="28"/>
          <w:lang w:eastAsia="zh-CN"/>
        </w:rPr>
        <w:t>IGSNRR</w:t>
      </w:r>
      <w:bookmarkEnd w:id="2"/>
    </w:p>
    <w:p w14:paraId="7F7F6DA4" w14:textId="77777777" w:rsidR="00E917A9" w:rsidRDefault="00427E0B">
      <w:pPr>
        <w:numPr>
          <w:ilvl w:val="1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Introduction and Declarations of Affiliation</w:t>
      </w:r>
    </w:p>
    <w:p w14:paraId="569E2AC2" w14:textId="77777777" w:rsidR="00E917A9" w:rsidRDefault="00427E0B">
      <w:pPr>
        <w:numPr>
          <w:ilvl w:val="1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to member entities </w:t>
      </w:r>
    </w:p>
    <w:p w14:paraId="0CDB355D" w14:textId="77777777" w:rsidR="00E917A9" w:rsidRDefault="00427E0B">
      <w:pPr>
        <w:numPr>
          <w:ilvl w:val="1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Introduction of new Designated Representatives and Designated Representative Alternate </w:t>
      </w:r>
    </w:p>
    <w:p w14:paraId="509ADEF1" w14:textId="77777777" w:rsidR="00E917A9" w:rsidRDefault="00427E0B">
      <w:pPr>
        <w:numPr>
          <w:ilvl w:val="1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Goal of this meeting</w:t>
      </w:r>
    </w:p>
    <w:p w14:paraId="60679931" w14:textId="77777777" w:rsidR="00E917A9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Approval of Agenda</w:t>
      </w:r>
    </w:p>
    <w:p w14:paraId="016CDE3F" w14:textId="77777777" w:rsidR="00E917A9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Review/Approval of the meeting minutes of last meeting</w:t>
      </w:r>
    </w:p>
    <w:p w14:paraId="4896CA83" w14:textId="77777777" w:rsidR="00E917A9" w:rsidRPr="00F62976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 w:rsidRPr="00F62976">
        <w:rPr>
          <w:rFonts w:hint="eastAsia"/>
          <w:sz w:val="28"/>
          <w:szCs w:val="28"/>
        </w:rPr>
        <w:t>V</w:t>
      </w:r>
      <w:r w:rsidRPr="00F62976">
        <w:rPr>
          <w:sz w:val="28"/>
          <w:szCs w:val="28"/>
        </w:rPr>
        <w:t>ice chair affiliation change discussion</w:t>
      </w:r>
    </w:p>
    <w:p w14:paraId="5BE3E333" w14:textId="77777777" w:rsidR="00E917A9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IEEE Patent Policy </w:t>
      </w:r>
    </w:p>
    <w:p w14:paraId="508FF823" w14:textId="77777777" w:rsidR="00E917A9" w:rsidRDefault="0006270A">
      <w:pPr>
        <w:numPr>
          <w:ilvl w:val="1"/>
          <w:numId w:val="4"/>
        </w:numPr>
        <w:spacing w:line="360" w:lineRule="exact"/>
        <w:rPr>
          <w:sz w:val="28"/>
          <w:szCs w:val="28"/>
        </w:rPr>
      </w:pPr>
      <w:hyperlink r:id="rId10" w:history="1">
        <w:r w:rsidR="00427E0B">
          <w:rPr>
            <w:rStyle w:val="Hyperlink"/>
            <w:sz w:val="28"/>
            <w:szCs w:val="28"/>
          </w:rPr>
          <w:t>Call for Patents</w:t>
        </w:r>
      </w:hyperlink>
      <w:r w:rsidR="00427E0B">
        <w:rPr>
          <w:sz w:val="28"/>
          <w:szCs w:val="28"/>
        </w:rPr>
        <w:t xml:space="preserve"> </w:t>
      </w:r>
    </w:p>
    <w:p w14:paraId="3E2F4409" w14:textId="77777777" w:rsidR="00E917A9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Discussion </w:t>
      </w:r>
      <w:r>
        <w:rPr>
          <w:rFonts w:hint="eastAsia"/>
          <w:sz w:val="28"/>
          <w:szCs w:val="28"/>
        </w:rPr>
        <w:t>about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new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</w:p>
    <w:p w14:paraId="3651E7A2" w14:textId="77777777" w:rsidR="00E917A9" w:rsidRDefault="00427E0B">
      <w:pPr>
        <w:numPr>
          <w:ilvl w:val="1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r>
        <w:rPr>
          <w:rFonts w:hint="eastAsia"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P193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Standard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Draft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v</w:t>
      </w:r>
      <w:r>
        <w:rPr>
          <w:sz w:val="28"/>
          <w:szCs w:val="28"/>
        </w:rPr>
        <w:t>1.0</w:t>
      </w:r>
    </w:p>
    <w:p w14:paraId="7F300DEF" w14:textId="77777777" w:rsidR="00E917A9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71939317" w14:textId="77777777" w:rsidR="00E917A9" w:rsidRDefault="00427E0B">
      <w:pPr>
        <w:numPr>
          <w:ilvl w:val="1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Task Assignment Discussion</w:t>
      </w:r>
    </w:p>
    <w:p w14:paraId="457ED091" w14:textId="77777777" w:rsidR="00E917A9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Action Items</w:t>
      </w:r>
    </w:p>
    <w:p w14:paraId="2D142437" w14:textId="77777777" w:rsidR="00E917A9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Future Meetings</w:t>
      </w:r>
    </w:p>
    <w:p w14:paraId="78BE2E24" w14:textId="77777777" w:rsidR="00E917A9" w:rsidRDefault="00427E0B">
      <w:pPr>
        <w:numPr>
          <w:ilvl w:val="0"/>
          <w:numId w:val="4"/>
        </w:num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32FD04F4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p w14:paraId="2FB3D172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p w14:paraId="2076BCDC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p w14:paraId="0638117A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p w14:paraId="300328B9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p w14:paraId="043E0BEA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p w14:paraId="5B5BC727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p w14:paraId="6AF41761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p w14:paraId="3131D9E0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p w14:paraId="6080471B" w14:textId="77777777" w:rsidR="00E917A9" w:rsidRDefault="00E917A9">
      <w:pPr>
        <w:ind w:left="360"/>
        <w:rPr>
          <w:rFonts w:eastAsia="Malgun Gothic"/>
          <w:sz w:val="28"/>
          <w:szCs w:val="28"/>
        </w:rPr>
      </w:pPr>
    </w:p>
    <w:sectPr w:rsidR="00E9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4DC6" w14:textId="77777777" w:rsidR="0006270A" w:rsidRDefault="0006270A" w:rsidP="00407CD7">
      <w:r>
        <w:separator/>
      </w:r>
    </w:p>
  </w:endnote>
  <w:endnote w:type="continuationSeparator" w:id="0">
    <w:p w14:paraId="08D70132" w14:textId="77777777" w:rsidR="0006270A" w:rsidRDefault="0006270A" w:rsidP="0040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039BA" w14:textId="77777777" w:rsidR="0006270A" w:rsidRDefault="0006270A" w:rsidP="00407CD7">
      <w:r>
        <w:separator/>
      </w:r>
    </w:p>
  </w:footnote>
  <w:footnote w:type="continuationSeparator" w:id="0">
    <w:p w14:paraId="0B4BAF71" w14:textId="77777777" w:rsidR="0006270A" w:rsidRDefault="0006270A" w:rsidP="00407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724B1"/>
    <w:multiLevelType w:val="multilevel"/>
    <w:tmpl w:val="367724B1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4134FF"/>
    <w:multiLevelType w:val="multilevel"/>
    <w:tmpl w:val="4B4134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D443885"/>
    <w:multiLevelType w:val="multilevel"/>
    <w:tmpl w:val="5D443885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8F9560F"/>
    <w:multiLevelType w:val="multilevel"/>
    <w:tmpl w:val="68F9560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97"/>
    <w:rsid w:val="00000E8A"/>
    <w:rsid w:val="00054A7E"/>
    <w:rsid w:val="0006270A"/>
    <w:rsid w:val="0007174C"/>
    <w:rsid w:val="00082102"/>
    <w:rsid w:val="00116277"/>
    <w:rsid w:val="00124D85"/>
    <w:rsid w:val="00151442"/>
    <w:rsid w:val="001A79E8"/>
    <w:rsid w:val="001E061C"/>
    <w:rsid w:val="001E3F22"/>
    <w:rsid w:val="001E6353"/>
    <w:rsid w:val="00214E6F"/>
    <w:rsid w:val="002210AE"/>
    <w:rsid w:val="00261BF3"/>
    <w:rsid w:val="002B6A77"/>
    <w:rsid w:val="002C239D"/>
    <w:rsid w:val="002D647A"/>
    <w:rsid w:val="00307F6E"/>
    <w:rsid w:val="003F44C4"/>
    <w:rsid w:val="00407CD7"/>
    <w:rsid w:val="00427E0B"/>
    <w:rsid w:val="00430D81"/>
    <w:rsid w:val="00435000"/>
    <w:rsid w:val="0046037F"/>
    <w:rsid w:val="00460E71"/>
    <w:rsid w:val="0056793C"/>
    <w:rsid w:val="005A5BBE"/>
    <w:rsid w:val="005B554A"/>
    <w:rsid w:val="005E6454"/>
    <w:rsid w:val="00610C01"/>
    <w:rsid w:val="006F0C6A"/>
    <w:rsid w:val="00721497"/>
    <w:rsid w:val="00726739"/>
    <w:rsid w:val="00797E04"/>
    <w:rsid w:val="00833826"/>
    <w:rsid w:val="008658F5"/>
    <w:rsid w:val="00880E37"/>
    <w:rsid w:val="008A52F2"/>
    <w:rsid w:val="008F1228"/>
    <w:rsid w:val="00926247"/>
    <w:rsid w:val="00947D4E"/>
    <w:rsid w:val="009C56B9"/>
    <w:rsid w:val="009D3DFD"/>
    <w:rsid w:val="00A54F54"/>
    <w:rsid w:val="00AD6BAF"/>
    <w:rsid w:val="00B0519E"/>
    <w:rsid w:val="00B107CC"/>
    <w:rsid w:val="00B25238"/>
    <w:rsid w:val="00BD2CA2"/>
    <w:rsid w:val="00CE1500"/>
    <w:rsid w:val="00CE3A0F"/>
    <w:rsid w:val="00D25520"/>
    <w:rsid w:val="00DE621E"/>
    <w:rsid w:val="00E079B9"/>
    <w:rsid w:val="00E32CE9"/>
    <w:rsid w:val="00E64B4B"/>
    <w:rsid w:val="00E73264"/>
    <w:rsid w:val="00E917A9"/>
    <w:rsid w:val="00EA20D7"/>
    <w:rsid w:val="00EF0FF8"/>
    <w:rsid w:val="00EF4161"/>
    <w:rsid w:val="00F4776E"/>
    <w:rsid w:val="00F62976"/>
    <w:rsid w:val="00F91900"/>
    <w:rsid w:val="00FA2483"/>
    <w:rsid w:val="00FB0659"/>
    <w:rsid w:val="00FF0D48"/>
    <w:rsid w:val="19485704"/>
    <w:rsid w:val="28030AD5"/>
    <w:rsid w:val="344F56F5"/>
    <w:rsid w:val="46CD08FB"/>
    <w:rsid w:val="4C53638B"/>
    <w:rsid w:val="541549DC"/>
    <w:rsid w:val="5FE812D1"/>
    <w:rsid w:val="6B5027D6"/>
    <w:rsid w:val="6CDC1618"/>
    <w:rsid w:val="6D837059"/>
    <w:rsid w:val="7FE7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2F97D"/>
  <w15:docId w15:val="{6EDFABC4-7B4A-4970-8F4F-B69F0650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widowControl w:val="0"/>
      <w:ind w:left="720"/>
      <w:contextualSpacing/>
      <w:jc w:val="both"/>
    </w:pPr>
    <w:rPr>
      <w:rFonts w:eastAsia="宋体"/>
      <w:kern w:val="2"/>
      <w:sz w:val="21"/>
      <w:lang w:eastAsia="zh-CN"/>
    </w:rPr>
  </w:style>
  <w:style w:type="character" w:customStyle="1" w:styleId="fontstyle01">
    <w:name w:val="fontstyle0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imes New Roman" w:eastAsia="Times New Roman" w:hAnsi="Times New Roman" w:cs="Times New Roman"/>
      <w:kern w:val="0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ment.standards.ieee.org/myproject/Public/mytools/mob/slidese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evelopment.standards.ieee.org/myproject/Public/mytools/mob/slides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velopment.standards.ieee.org/myproject/Public/mytools/mob/slideset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 M</dc:creator>
  <cp:lastModifiedBy>Ying M</cp:lastModifiedBy>
  <cp:revision>34</cp:revision>
  <cp:lastPrinted>2019-07-01T09:26:00Z</cp:lastPrinted>
  <dcterms:created xsi:type="dcterms:W3CDTF">2019-04-17T02:46:00Z</dcterms:created>
  <dcterms:modified xsi:type="dcterms:W3CDTF">2019-07-13T05:54:00Z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