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972A" w14:textId="6289503C" w:rsidR="00EB0CBF" w:rsidRPr="000251A9" w:rsidRDefault="00EB0CBF" w:rsidP="00AC5099">
      <w:pPr>
        <w:ind w:hanging="360"/>
        <w:rPr>
          <w:sz w:val="32"/>
          <w:szCs w:val="32"/>
        </w:rPr>
      </w:pPr>
      <w:r>
        <w:rPr>
          <w:rFonts w:ascii="Calibri" w:hAnsi="Calibri" w:cs="Calibri"/>
          <w:noProof/>
        </w:rPr>
        <mc:AlternateContent>
          <mc:Choice Requires="wps">
            <w:drawing>
              <wp:anchor distT="0" distB="0" distL="114300" distR="114300" simplePos="0" relativeHeight="251694080" behindDoc="0" locked="0" layoutInCell="1" allowOverlap="1" wp14:anchorId="3FE369CD" wp14:editId="4E20F1A0">
                <wp:simplePos x="0" y="0"/>
                <wp:positionH relativeFrom="column">
                  <wp:posOffset>-1786255</wp:posOffset>
                </wp:positionH>
                <wp:positionV relativeFrom="paragraph">
                  <wp:posOffset>173664</wp:posOffset>
                </wp:positionV>
                <wp:extent cx="1663430" cy="850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63430" cy="850900"/>
                        </a:xfrm>
                        <a:prstGeom prst="rect">
                          <a:avLst/>
                        </a:prstGeom>
                        <a:noFill/>
                        <a:ln w="6350">
                          <a:noFill/>
                        </a:ln>
                        <a:effectLst>
                          <a:outerShdw blurRad="50800" dist="50800" dir="5400000" algn="ctr" rotWithShape="0">
                            <a:srgbClr val="000000">
                              <a:alpha val="0"/>
                            </a:srgbClr>
                          </a:outerShdw>
                        </a:effectLst>
                      </wps:spPr>
                      <wps:txbx>
                        <w:txbxContent>
                          <w:p w14:paraId="7A740663" w14:textId="49C6AF95" w:rsidR="00EB0CBF" w:rsidRPr="00EB0CBF" w:rsidRDefault="00EB0CBF" w:rsidP="00EB0CBF">
                            <w:pPr>
                              <w:jc w:val="center"/>
                              <w:rPr>
                                <w:rFonts w:ascii="Helvetica" w:hAnsi="Helvetica"/>
                                <w:b/>
                                <w:bCs/>
                                <w:color w:val="00629B"/>
                                <w:sz w:val="20"/>
                                <w:szCs w:val="20"/>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w:t>
                            </w:r>
                            <w:r w:rsidRPr="00EB0CBF">
                              <w:rPr>
                                <w:rFonts w:ascii="Helvetica" w:hAnsi="Helvetica"/>
                                <w:b/>
                                <w:bCs/>
                                <w:color w:val="00629B"/>
                                <w:sz w:val="20"/>
                                <w:szCs w:val="20"/>
                                <w14:shadow w14:blurRad="0" w14:dist="0" w14:dir="0" w14:sx="1000" w14:sy="1000" w14:kx="0" w14:ky="0" w14:algn="ctr">
                                  <w14:srgbClr w14:val="000000">
                                    <w14:alpha w14:val="100000"/>
                                  </w14:srgbClr>
                                </w14:shadow>
                              </w:rPr>
                              <w:t xml:space="preserve">Chapter </w:t>
                            </w:r>
                          </w:p>
                          <w:p w14:paraId="664AC59D" w14:textId="15C7EA0B"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369CD" id="_x0000_t202" coordsize="21600,21600" o:spt="202" path="m,l,21600r21600,l21600,xe">
                <v:stroke joinstyle="miter"/>
                <v:path gradientshapeok="t" o:connecttype="rect"/>
              </v:shapetype>
              <v:shape id="Text Box 14" o:spid="_x0000_s1026" type="#_x0000_t202" style="position:absolute;margin-left:-140.65pt;margin-top:13.65pt;width:131pt;height: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" filled="f" stroked="f" strokeweight=".5pt">
                <v:shadow on="t" color="black" opacity="0" offset="0,4pt"/>
                <v:textbox>
                  <w:txbxContent>
                    <w:p w14:paraId="7A740663" w14:textId="49C6AF95" w:rsidR="00EB0CBF" w:rsidRPr="00EB0CBF" w:rsidRDefault="00EB0CBF" w:rsidP="00EB0CBF">
                      <w:pPr>
                        <w:jc w:val="center"/>
                        <w:rPr>
                          <w:rFonts w:ascii="Helvetica" w:hAnsi="Helvetica"/>
                          <w:b/>
                          <w:bCs/>
                          <w:color w:val="00629B"/>
                          <w:sz w:val="20"/>
                          <w:szCs w:val="20"/>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w:t>
                      </w:r>
                      <w:r w:rsidRPr="00EB0CBF">
                        <w:rPr>
                          <w:rFonts w:ascii="Helvetica" w:hAnsi="Helvetica"/>
                          <w:b/>
                          <w:bCs/>
                          <w:color w:val="00629B"/>
                          <w:sz w:val="20"/>
                          <w:szCs w:val="20"/>
                          <w14:shadow w14:blurRad="0" w14:dist="0" w14:dir="0" w14:sx="1000" w14:sy="1000" w14:kx="0" w14:ky="0" w14:algn="ctr">
                            <w14:srgbClr w14:val="000000">
                              <w14:alpha w14:val="100000"/>
                            </w14:srgbClr>
                          </w14:shadow>
                        </w:rPr>
                        <w:t xml:space="preserve">Chapter </w:t>
                      </w:r>
                    </w:p>
                    <w:p w14:paraId="664AC59D" w14:textId="15C7EA0B"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v:textbox>
              </v:shape>
            </w:pict>
          </mc:Fallback>
        </mc:AlternateContent>
      </w:r>
      <w:r w:rsidR="00BC1811">
        <w:rPr>
          <w:sz w:val="32"/>
          <w:szCs w:val="32"/>
        </w:rPr>
        <w:t xml:space="preserve"> </w:t>
      </w:r>
      <w:r>
        <w:rPr>
          <w:sz w:val="32"/>
          <w:szCs w:val="32"/>
        </w:rPr>
        <w:t xml:space="preserve"> </w:t>
      </w:r>
      <w:r w:rsidR="006A6DAE">
        <w:rPr>
          <w:noProof/>
        </w:rPr>
        <w:drawing>
          <wp:inline distT="0" distB="0" distL="0" distR="0" wp14:anchorId="48D8017C" wp14:editId="736D3E13">
            <wp:extent cx="5432030" cy="789813"/>
            <wp:effectExtent l="0" t="0" r="0"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60683" cy="808519"/>
                    </a:xfrm>
                    <a:prstGeom prst="rect">
                      <a:avLst/>
                    </a:prstGeom>
                  </pic:spPr>
                </pic:pic>
              </a:graphicData>
            </a:graphic>
          </wp:inline>
        </w:drawing>
      </w:r>
    </w:p>
    <w:p w14:paraId="2355F776" w14:textId="620BF67B" w:rsidR="00D878F3" w:rsidRPr="00D878F3" w:rsidRDefault="00AC5099" w:rsidP="006A6DAE">
      <w:pPr>
        <w:ind w:left="-1080"/>
        <w:jc w:val="center"/>
        <w:rPr>
          <w:rFonts w:ascii="Arial Nova Cond" w:hAnsi="Arial Nova Cond"/>
          <w:b/>
          <w:bCs/>
          <w:color w:val="00629B"/>
          <w:sz w:val="28"/>
          <w:szCs w:val="28"/>
        </w:rPr>
      </w:pPr>
      <w:r>
        <w:rPr>
          <w:rFonts w:ascii="Calibri" w:hAnsi="Calibri" w:cs="Calibri"/>
          <w:noProof/>
        </w:rPr>
        <mc:AlternateContent>
          <mc:Choice Requires="wps">
            <w:drawing>
              <wp:anchor distT="0" distB="0" distL="114300" distR="114300" simplePos="0" relativeHeight="251697152" behindDoc="0" locked="0" layoutInCell="1" allowOverlap="1" wp14:anchorId="46442F87" wp14:editId="452FF82D">
                <wp:simplePos x="0" y="0"/>
                <wp:positionH relativeFrom="column">
                  <wp:posOffset>-1724660</wp:posOffset>
                </wp:positionH>
                <wp:positionV relativeFrom="paragraph">
                  <wp:posOffset>848686</wp:posOffset>
                </wp:positionV>
                <wp:extent cx="1477107" cy="136657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77107" cy="1366576"/>
                        </a:xfrm>
                        <a:prstGeom prst="rect">
                          <a:avLst/>
                        </a:prstGeom>
                        <a:noFill/>
                        <a:ln w="6350">
                          <a:noFill/>
                        </a:ln>
                        <a:effectLst>
                          <a:outerShdw blurRad="50800" dist="50800" dir="5400000" algn="ctr" rotWithShape="0">
                            <a:srgbClr val="000000">
                              <a:alpha val="0"/>
                            </a:srgbClr>
                          </a:outerShdw>
                        </a:effectLst>
                      </wps:spPr>
                      <wps:txbx>
                        <w:txbxContent>
                          <w:p w14:paraId="36A322F6" w14:textId="00A9B1A2"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54B68C96" wp14:editId="70CDC00E">
                                  <wp:extent cx="903485" cy="2813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09104455" w14:textId="529C7094"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5697BBF3" w14:textId="522010EA"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3335C484" w14:textId="2682D3FF"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0DA01A5D"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2F87" id="Text Box 26" o:spid="_x0000_s1027" type="#_x0000_t202" style="position:absolute;left:0;text-align:left;margin-left:-135.8pt;margin-top:66.85pt;width:116.3pt;height:10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" filled="f" stroked="f" strokeweight=".5pt">
                <v:shadow on="t" color="black" opacity="0" offset="0,4pt"/>
                <v:textbox>
                  <w:txbxContent>
                    <w:p w14:paraId="36A322F6" w14:textId="00A9B1A2"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54B68C96" wp14:editId="70CDC00E">
                            <wp:extent cx="903485" cy="2813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09104455" w14:textId="529C7094"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5697BBF3" w14:textId="522010EA"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3335C484" w14:textId="2682D3FF"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0DA01A5D"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v:textbox>
              </v:shape>
            </w:pict>
          </mc:Fallback>
        </mc:AlternateContent>
      </w:r>
      <w:r w:rsidR="00196C7F" w:rsidRPr="00196C7F">
        <w:rPr>
          <w:rFonts w:ascii="Arial Nova Cond" w:hAnsi="Arial Nova Cond"/>
          <w:b/>
          <w:bCs/>
          <w:color w:val="00629B"/>
          <w:sz w:val="56"/>
          <w:szCs w:val="56"/>
        </w:rPr>
        <w:t xml:space="preserve"> </w:t>
      </w:r>
    </w:p>
    <w:p w14:paraId="4F830E99" w14:textId="538EAB7F" w:rsidR="00D878F3" w:rsidRDefault="00D878F3" w:rsidP="006A6DAE">
      <w:pPr>
        <w:ind w:left="-1080"/>
        <w:jc w:val="center"/>
        <w:rPr>
          <w:rFonts w:ascii="Arial Nova Cond" w:hAnsi="Arial Nova Cond"/>
          <w:b/>
          <w:bCs/>
          <w:color w:val="00629B"/>
          <w:sz w:val="56"/>
          <w:szCs w:val="56"/>
        </w:rPr>
      </w:pPr>
      <w:r w:rsidRPr="00196C7F">
        <w:rPr>
          <w:rFonts w:ascii="Arial Nova Cond" w:hAnsi="Arial Nova Cond"/>
          <w:b/>
          <w:bCs/>
          <w:color w:val="00629B"/>
          <w:sz w:val="56"/>
          <w:szCs w:val="56"/>
        </w:rPr>
        <w:t>2023 NESC C</w:t>
      </w:r>
      <w:r>
        <w:rPr>
          <w:rFonts w:ascii="Arial Nova Cond" w:hAnsi="Arial Nova Cond"/>
          <w:b/>
          <w:bCs/>
          <w:color w:val="00629B"/>
          <w:sz w:val="56"/>
          <w:szCs w:val="56"/>
        </w:rPr>
        <w:t>HANGES</w:t>
      </w:r>
      <w:r w:rsidRPr="00196C7F">
        <w:rPr>
          <w:rFonts w:ascii="Arial Nova Cond" w:hAnsi="Arial Nova Cond"/>
          <w:b/>
          <w:bCs/>
          <w:color w:val="00629B"/>
          <w:sz w:val="56"/>
          <w:szCs w:val="56"/>
        </w:rPr>
        <w:t xml:space="preserve">, plus </w:t>
      </w:r>
    </w:p>
    <w:p w14:paraId="71D3D0FB" w14:textId="77777777" w:rsidR="00D878F3" w:rsidRDefault="00D878F3" w:rsidP="006A6DAE">
      <w:pPr>
        <w:ind w:left="-1080"/>
        <w:jc w:val="center"/>
        <w:rPr>
          <w:rFonts w:ascii="Arial Nova Cond" w:hAnsi="Arial Nova Cond"/>
          <w:b/>
          <w:bCs/>
          <w:color w:val="00629B"/>
          <w:sz w:val="56"/>
          <w:szCs w:val="56"/>
        </w:rPr>
      </w:pPr>
      <w:r w:rsidRPr="00196C7F">
        <w:rPr>
          <w:rFonts w:ascii="Arial Nova Cond" w:hAnsi="Arial Nova Cond"/>
          <w:b/>
          <w:bCs/>
          <w:color w:val="00629B"/>
          <w:sz w:val="56"/>
          <w:szCs w:val="56"/>
        </w:rPr>
        <w:t>A</w:t>
      </w:r>
      <w:r>
        <w:rPr>
          <w:rFonts w:ascii="Arial Nova Cond" w:hAnsi="Arial Nova Cond"/>
          <w:b/>
          <w:bCs/>
          <w:color w:val="00629B"/>
          <w:sz w:val="56"/>
          <w:szCs w:val="56"/>
        </w:rPr>
        <w:t>RC</w:t>
      </w:r>
      <w:r w:rsidRPr="00196C7F">
        <w:rPr>
          <w:rFonts w:ascii="Arial Nova Cond" w:hAnsi="Arial Nova Cond"/>
          <w:b/>
          <w:bCs/>
          <w:color w:val="00629B"/>
          <w:sz w:val="56"/>
          <w:szCs w:val="56"/>
        </w:rPr>
        <w:t xml:space="preserve"> F</w:t>
      </w:r>
      <w:r>
        <w:rPr>
          <w:rFonts w:ascii="Arial Nova Cond" w:hAnsi="Arial Nova Cond"/>
          <w:b/>
          <w:bCs/>
          <w:color w:val="00629B"/>
          <w:sz w:val="56"/>
          <w:szCs w:val="56"/>
        </w:rPr>
        <w:t>LASH</w:t>
      </w:r>
      <w:r w:rsidRPr="00196C7F">
        <w:rPr>
          <w:rFonts w:ascii="Arial Nova Cond" w:hAnsi="Arial Nova Cond"/>
          <w:b/>
          <w:bCs/>
          <w:color w:val="00629B"/>
          <w:sz w:val="56"/>
          <w:szCs w:val="56"/>
        </w:rPr>
        <w:t xml:space="preserve"> C</w:t>
      </w:r>
      <w:r>
        <w:rPr>
          <w:rFonts w:ascii="Arial Nova Cond" w:hAnsi="Arial Nova Cond"/>
          <w:b/>
          <w:bCs/>
          <w:color w:val="00629B"/>
          <w:sz w:val="56"/>
          <w:szCs w:val="56"/>
        </w:rPr>
        <w:t>ALCULATION</w:t>
      </w:r>
      <w:r w:rsidRPr="00196C7F">
        <w:rPr>
          <w:rFonts w:ascii="Arial Nova Cond" w:hAnsi="Arial Nova Cond"/>
          <w:b/>
          <w:bCs/>
          <w:color w:val="00629B"/>
          <w:sz w:val="56"/>
          <w:szCs w:val="56"/>
        </w:rPr>
        <w:t xml:space="preserve"> </w:t>
      </w:r>
      <w:r>
        <w:rPr>
          <w:rFonts w:ascii="Arial Nova Cond" w:hAnsi="Arial Nova Cond"/>
          <w:b/>
          <w:bCs/>
          <w:color w:val="00629B"/>
          <w:sz w:val="56"/>
          <w:szCs w:val="56"/>
        </w:rPr>
        <w:t>FOR</w:t>
      </w:r>
    </w:p>
    <w:p w14:paraId="32FF1923" w14:textId="30D75275" w:rsidR="00CC02CD" w:rsidRPr="00244BB7" w:rsidRDefault="00EB0CBF" w:rsidP="006A6DAE">
      <w:pPr>
        <w:ind w:left="-1080"/>
        <w:jc w:val="center"/>
        <w:rPr>
          <w:rFonts w:ascii="Arial Nova Cond" w:hAnsi="Arial Nova Cond"/>
          <w:b/>
          <w:bCs/>
          <w:color w:val="00629B"/>
          <w:sz w:val="56"/>
          <w:szCs w:val="56"/>
        </w:rPr>
      </w:pPr>
      <w:r>
        <w:rPr>
          <w:rFonts w:ascii="Arial Nova Cond" w:hAnsi="Arial Nova Cond"/>
          <w:b/>
          <w:bCs/>
          <w:color w:val="00629B"/>
          <w:sz w:val="56"/>
          <w:szCs w:val="56"/>
        </w:rPr>
        <w:t xml:space="preserve"> </w:t>
      </w:r>
      <w:r w:rsidR="00196C7F" w:rsidRPr="00196C7F">
        <w:rPr>
          <w:rFonts w:ascii="Arial Nova Cond" w:hAnsi="Arial Nova Cond"/>
          <w:b/>
          <w:bCs/>
          <w:color w:val="00629B"/>
          <w:sz w:val="56"/>
          <w:szCs w:val="56"/>
        </w:rPr>
        <w:t>S</w:t>
      </w:r>
      <w:r w:rsidR="00196C7F">
        <w:rPr>
          <w:rFonts w:ascii="Arial Nova Cond" w:hAnsi="Arial Nova Cond"/>
          <w:b/>
          <w:bCs/>
          <w:color w:val="00629B"/>
          <w:sz w:val="56"/>
          <w:szCs w:val="56"/>
        </w:rPr>
        <w:t>MALL</w:t>
      </w:r>
      <w:r w:rsidR="00196C7F" w:rsidRPr="00196C7F">
        <w:rPr>
          <w:rFonts w:ascii="Arial Nova Cond" w:hAnsi="Arial Nova Cond"/>
          <w:b/>
          <w:bCs/>
          <w:color w:val="00629B"/>
          <w:sz w:val="56"/>
          <w:szCs w:val="56"/>
        </w:rPr>
        <w:t xml:space="preserve"> S</w:t>
      </w:r>
      <w:r w:rsidR="00196C7F">
        <w:rPr>
          <w:rFonts w:ascii="Arial Nova Cond" w:hAnsi="Arial Nova Cond"/>
          <w:b/>
          <w:bCs/>
          <w:color w:val="00629B"/>
          <w:sz w:val="56"/>
          <w:szCs w:val="56"/>
        </w:rPr>
        <w:t>ERVICES</w:t>
      </w:r>
      <w:r w:rsidR="00196C7F" w:rsidRPr="00196C7F">
        <w:rPr>
          <w:rFonts w:ascii="Arial Nova Cond" w:hAnsi="Arial Nova Cond"/>
          <w:b/>
          <w:bCs/>
          <w:color w:val="00629B"/>
          <w:sz w:val="56"/>
          <w:szCs w:val="56"/>
        </w:rPr>
        <w:t xml:space="preserve"> </w:t>
      </w:r>
      <w:r w:rsidR="00CC02CD" w:rsidRPr="00244BB7">
        <w:rPr>
          <w:rFonts w:ascii="Arial Nova Cond" w:hAnsi="Arial Nova Cond"/>
          <w:b/>
          <w:bCs/>
          <w:color w:val="00629B"/>
          <w:sz w:val="56"/>
          <w:szCs w:val="56"/>
        </w:rPr>
        <w:t>WORKSHOP</w:t>
      </w:r>
    </w:p>
    <w:p w14:paraId="2944ED05" w14:textId="588CB06F" w:rsidR="00CC02CD" w:rsidRPr="00EB0CBF" w:rsidRDefault="004A284D" w:rsidP="006A6DAE">
      <w:pPr>
        <w:ind w:left="-1080"/>
        <w:jc w:val="center"/>
        <w:rPr>
          <w:rFonts w:ascii="Helvetica" w:hAnsi="Helvetica"/>
          <w:sz w:val="36"/>
          <w:szCs w:val="36"/>
        </w:rPr>
      </w:pPr>
      <w:r w:rsidRPr="00EB0CBF">
        <w:rPr>
          <w:rFonts w:ascii="Helvetica" w:hAnsi="Helvetica"/>
          <w:sz w:val="36"/>
          <w:szCs w:val="36"/>
        </w:rPr>
        <w:t>Wedne</w:t>
      </w:r>
      <w:r w:rsidR="00CC02CD" w:rsidRPr="00EB0CBF">
        <w:rPr>
          <w:rFonts w:ascii="Helvetica" w:hAnsi="Helvetica"/>
          <w:sz w:val="36"/>
          <w:szCs w:val="36"/>
        </w:rPr>
        <w:t xml:space="preserve">sday, </w:t>
      </w:r>
      <w:r w:rsidR="00CF4B8D" w:rsidRPr="00EB0CBF">
        <w:rPr>
          <w:rFonts w:ascii="Helvetica" w:hAnsi="Helvetica"/>
          <w:sz w:val="36"/>
          <w:szCs w:val="36"/>
        </w:rPr>
        <w:t>May</w:t>
      </w:r>
      <w:r w:rsidR="00CC02CD" w:rsidRPr="00EB0CBF">
        <w:rPr>
          <w:rFonts w:ascii="Helvetica" w:hAnsi="Helvetica"/>
          <w:sz w:val="36"/>
          <w:szCs w:val="36"/>
        </w:rPr>
        <w:t xml:space="preserve"> </w:t>
      </w:r>
      <w:r w:rsidRPr="00EB0CBF">
        <w:rPr>
          <w:rFonts w:ascii="Helvetica" w:hAnsi="Helvetica"/>
          <w:sz w:val="36"/>
          <w:szCs w:val="36"/>
        </w:rPr>
        <w:t>10</w:t>
      </w:r>
      <w:r w:rsidR="00CC02CD" w:rsidRPr="00EB0CBF">
        <w:rPr>
          <w:rFonts w:ascii="Helvetica" w:hAnsi="Helvetica"/>
          <w:sz w:val="36"/>
          <w:szCs w:val="36"/>
          <w:vertAlign w:val="superscript"/>
        </w:rPr>
        <w:t>th</w:t>
      </w:r>
      <w:r w:rsidR="00CC02CD" w:rsidRPr="00EB0CBF">
        <w:rPr>
          <w:rFonts w:ascii="Helvetica" w:hAnsi="Helvetica"/>
          <w:sz w:val="36"/>
          <w:szCs w:val="36"/>
        </w:rPr>
        <w:t>, 202</w:t>
      </w:r>
      <w:r w:rsidRPr="00EB0CBF">
        <w:rPr>
          <w:rFonts w:ascii="Helvetica" w:hAnsi="Helvetica"/>
          <w:sz w:val="36"/>
          <w:szCs w:val="36"/>
        </w:rPr>
        <w:t>3</w:t>
      </w:r>
    </w:p>
    <w:p w14:paraId="7C689D91" w14:textId="53F93FA6" w:rsidR="00EB0CBF" w:rsidRDefault="00CC02CD" w:rsidP="006A6DAE">
      <w:pPr>
        <w:ind w:left="-1080"/>
        <w:jc w:val="center"/>
        <w:rPr>
          <w:rFonts w:ascii="Helvetica" w:hAnsi="Helvetica"/>
          <w:sz w:val="36"/>
          <w:szCs w:val="36"/>
        </w:rPr>
      </w:pPr>
      <w:r w:rsidRPr="00EB0CBF">
        <w:rPr>
          <w:rFonts w:ascii="Helvetica" w:hAnsi="Helvetica"/>
          <w:sz w:val="36"/>
          <w:szCs w:val="36"/>
        </w:rPr>
        <w:t>Scottish Rite Theatre</w:t>
      </w:r>
      <w:bookmarkStart w:id="0" w:name="_Hlk8393075"/>
      <w:bookmarkEnd w:id="0"/>
    </w:p>
    <w:p w14:paraId="79C22ECC" w14:textId="7C6CFE67" w:rsidR="00CC02CD" w:rsidRPr="00EB0CBF" w:rsidRDefault="00CC02CD" w:rsidP="006A6DAE">
      <w:pPr>
        <w:ind w:left="-1080"/>
        <w:jc w:val="center"/>
        <w:rPr>
          <w:rFonts w:ascii="Helvetica" w:hAnsi="Helvetica"/>
          <w:sz w:val="36"/>
          <w:szCs w:val="36"/>
        </w:rPr>
      </w:pPr>
      <w:r w:rsidRPr="00EB0CBF">
        <w:rPr>
          <w:rFonts w:ascii="Helvetica" w:hAnsi="Helvetica"/>
          <w:sz w:val="36"/>
          <w:szCs w:val="36"/>
        </w:rPr>
        <w:t>207 W. 18</w:t>
      </w:r>
      <w:r w:rsidRPr="00EB0CBF">
        <w:rPr>
          <w:rFonts w:ascii="Helvetica" w:hAnsi="Helvetica"/>
          <w:sz w:val="36"/>
          <w:szCs w:val="36"/>
          <w:vertAlign w:val="superscript"/>
        </w:rPr>
        <w:t>th</w:t>
      </w:r>
      <w:r w:rsidRPr="00EB0CBF">
        <w:rPr>
          <w:rFonts w:ascii="Helvetica" w:hAnsi="Helvetica"/>
          <w:sz w:val="36"/>
          <w:szCs w:val="36"/>
        </w:rPr>
        <w:t xml:space="preserve"> St. Austin, TX</w:t>
      </w:r>
    </w:p>
    <w:p w14:paraId="03DD8E86" w14:textId="77777777" w:rsidR="00EB0CBF" w:rsidRDefault="00EB0CBF" w:rsidP="006A6DAE">
      <w:pPr>
        <w:ind w:left="-1080"/>
        <w:rPr>
          <w:rFonts w:ascii="Arial Nova Cond" w:hAnsi="Arial Nova Cond"/>
          <w:b/>
          <w:bCs/>
          <w:color w:val="00629B"/>
          <w:sz w:val="28"/>
          <w:szCs w:val="28"/>
        </w:rPr>
      </w:pPr>
    </w:p>
    <w:p w14:paraId="4856AB56" w14:textId="77777777" w:rsidR="000D4D6C" w:rsidRDefault="00CC02CD" w:rsidP="000D4D6C">
      <w:pPr>
        <w:ind w:left="-1080" w:right="576"/>
        <w:rPr>
          <w:rFonts w:ascii="Arial Nova Cond" w:hAnsi="Arial Nova Cond"/>
          <w:b/>
          <w:bCs/>
          <w:color w:val="00629B"/>
          <w:sz w:val="28"/>
          <w:szCs w:val="28"/>
        </w:rPr>
      </w:pPr>
      <w:r w:rsidRPr="00244BB7">
        <w:rPr>
          <w:rFonts w:ascii="Arial Nova Cond" w:hAnsi="Arial Nova Cond"/>
          <w:b/>
          <w:bCs/>
          <w:color w:val="00629B"/>
          <w:sz w:val="28"/>
          <w:szCs w:val="28"/>
        </w:rPr>
        <w:t>WORKSHOP DETAILS:</w:t>
      </w:r>
    </w:p>
    <w:p w14:paraId="6261B350" w14:textId="36432106" w:rsidR="00B34EAE" w:rsidRPr="000D4D6C" w:rsidRDefault="000814E8" w:rsidP="000D4D6C">
      <w:pPr>
        <w:ind w:left="-1080" w:right="576"/>
        <w:rPr>
          <w:rFonts w:ascii="Arial Nova Cond" w:hAnsi="Arial Nova Cond"/>
          <w:b/>
          <w:bCs/>
          <w:color w:val="00629B"/>
          <w:sz w:val="28"/>
          <w:szCs w:val="28"/>
        </w:rPr>
      </w:pPr>
      <w:r w:rsidRPr="00EB0CBF">
        <w:rPr>
          <w:rFonts w:ascii="Helvetica" w:hAnsi="Helvetica"/>
          <w:sz w:val="28"/>
          <w:szCs w:val="28"/>
        </w:rPr>
        <w:t xml:space="preserve">This one-day workshop </w:t>
      </w:r>
      <w:r w:rsidR="004A284D" w:rsidRPr="00EB0CBF">
        <w:rPr>
          <w:rFonts w:ascii="Helvetica" w:hAnsi="Helvetica"/>
          <w:sz w:val="28"/>
          <w:szCs w:val="28"/>
        </w:rPr>
        <w:t xml:space="preserve">has </w:t>
      </w:r>
      <w:r w:rsidR="00B34EAE" w:rsidRPr="00EB0CBF">
        <w:rPr>
          <w:rFonts w:ascii="Helvetica" w:hAnsi="Helvetica"/>
          <w:sz w:val="28"/>
          <w:szCs w:val="28"/>
        </w:rPr>
        <w:t xml:space="preserve">four parts under </w:t>
      </w:r>
      <w:r w:rsidR="004A284D" w:rsidRPr="00EB0CBF">
        <w:rPr>
          <w:rFonts w:ascii="Helvetica" w:hAnsi="Helvetica"/>
          <w:sz w:val="28"/>
          <w:szCs w:val="28"/>
        </w:rPr>
        <w:t xml:space="preserve">two major divisions:  </w:t>
      </w:r>
    </w:p>
    <w:p w14:paraId="40788E50" w14:textId="185F2E2C" w:rsidR="00D878F3" w:rsidRDefault="00D878F3" w:rsidP="000D4D6C">
      <w:pPr>
        <w:ind w:left="-1080" w:right="576" w:firstLine="360"/>
        <w:rPr>
          <w:sz w:val="28"/>
          <w:szCs w:val="28"/>
        </w:rPr>
      </w:pPr>
      <w:r>
        <w:rPr>
          <w:sz w:val="28"/>
          <w:szCs w:val="28"/>
        </w:rPr>
        <w:t>Parts 1 – 3 will explore the changes in the 2023 version of the National Electrical Safety Code Handbook (NESC, IEEE STD C2-2023)</w:t>
      </w:r>
      <w:r w:rsidR="00AD53BA">
        <w:rPr>
          <w:sz w:val="28"/>
          <w:szCs w:val="28"/>
        </w:rPr>
        <w:t>, a print copy of</w:t>
      </w:r>
      <w:r>
        <w:rPr>
          <w:sz w:val="28"/>
          <w:szCs w:val="28"/>
        </w:rPr>
        <w:t xml:space="preserve"> which will be provided each registered participant as Workshop material.  The IEEE Handbook contains the full NESC plus the commentary in one text.  This is new this year.  </w:t>
      </w:r>
    </w:p>
    <w:p w14:paraId="45EDB780" w14:textId="77777777" w:rsidR="00D878F3" w:rsidRDefault="00D878F3" w:rsidP="000D4D6C">
      <w:pPr>
        <w:ind w:left="-1080" w:right="576" w:firstLine="360"/>
        <w:rPr>
          <w:sz w:val="28"/>
          <w:szCs w:val="28"/>
        </w:rPr>
      </w:pPr>
      <w:r>
        <w:rPr>
          <w:sz w:val="28"/>
          <w:szCs w:val="28"/>
        </w:rPr>
        <w:t xml:space="preserve">Part 4 will cover arc flash including two effective methods to calculate arc flash for small electrical services, especially single-phase 100-amp services, and the strengths of each method. </w:t>
      </w:r>
    </w:p>
    <w:p w14:paraId="72780338" w14:textId="235A55F1" w:rsidR="000E564F" w:rsidRDefault="00D878F3" w:rsidP="000D4D6C">
      <w:pPr>
        <w:ind w:left="-1080" w:right="576" w:firstLine="360"/>
        <w:rPr>
          <w:rFonts w:ascii="Helvetica" w:hAnsi="Helvetica"/>
          <w:sz w:val="26"/>
          <w:szCs w:val="26"/>
        </w:rPr>
      </w:pPr>
      <w:r>
        <w:rPr>
          <w:sz w:val="28"/>
          <w:szCs w:val="28"/>
        </w:rPr>
        <w:tab/>
      </w:r>
      <w:r w:rsidR="000D4D6C">
        <w:rPr>
          <w:sz w:val="28"/>
          <w:szCs w:val="28"/>
        </w:rPr>
        <w:tab/>
      </w:r>
      <w:r w:rsidR="000D4D6C">
        <w:rPr>
          <w:sz w:val="28"/>
          <w:szCs w:val="28"/>
        </w:rPr>
        <w:tab/>
      </w:r>
      <w:r w:rsidR="00B56DF0">
        <w:rPr>
          <w:sz w:val="28"/>
          <w:szCs w:val="28"/>
        </w:rPr>
        <w:tab/>
      </w:r>
      <w:r w:rsidR="00B56DF0">
        <w:rPr>
          <w:sz w:val="28"/>
          <w:szCs w:val="28"/>
        </w:rPr>
        <w:tab/>
      </w:r>
      <w:r w:rsidR="00B56DF0">
        <w:rPr>
          <w:sz w:val="28"/>
          <w:szCs w:val="28"/>
        </w:rPr>
        <w:tab/>
      </w:r>
      <w:r w:rsidR="00B56DF0">
        <w:rPr>
          <w:sz w:val="28"/>
          <w:szCs w:val="28"/>
        </w:rPr>
        <w:tab/>
      </w:r>
      <w:r w:rsidR="00B56DF0">
        <w:rPr>
          <w:sz w:val="28"/>
          <w:szCs w:val="28"/>
        </w:rPr>
        <w:tab/>
      </w:r>
      <w:r w:rsidR="00B56DF0">
        <w:rPr>
          <w:sz w:val="28"/>
          <w:szCs w:val="28"/>
        </w:rPr>
        <w:tab/>
        <w:t xml:space="preserve">                               </w:t>
      </w:r>
      <w:r w:rsidR="00E44A0C" w:rsidRPr="00EB0CBF">
        <w:rPr>
          <w:rFonts w:ascii="Helvetica" w:hAnsi="Helvetica"/>
          <w:b/>
          <w:bCs/>
          <w:sz w:val="26"/>
          <w:szCs w:val="26"/>
        </w:rPr>
        <w:t xml:space="preserve">Participants </w:t>
      </w:r>
      <w:r w:rsidR="002721EA" w:rsidRPr="00EB0CBF">
        <w:rPr>
          <w:rFonts w:ascii="Helvetica" w:hAnsi="Helvetica"/>
          <w:b/>
          <w:bCs/>
          <w:sz w:val="26"/>
          <w:szCs w:val="26"/>
        </w:rPr>
        <w:t>will ne</w:t>
      </w:r>
      <w:r w:rsidR="00E44A0C" w:rsidRPr="00EB0CBF">
        <w:rPr>
          <w:rFonts w:ascii="Helvetica" w:hAnsi="Helvetica"/>
          <w:b/>
          <w:bCs/>
          <w:sz w:val="26"/>
          <w:szCs w:val="26"/>
        </w:rPr>
        <w:t xml:space="preserve">ed to bring a laptop or notebook capable of running Microsoft Excel spreadsheets for </w:t>
      </w:r>
      <w:r w:rsidR="00F3443C" w:rsidRPr="00EB0CBF">
        <w:rPr>
          <w:rFonts w:ascii="Helvetica" w:hAnsi="Helvetica"/>
          <w:b/>
          <w:bCs/>
          <w:sz w:val="26"/>
          <w:szCs w:val="26"/>
        </w:rPr>
        <w:t>P</w:t>
      </w:r>
      <w:r w:rsidR="00E44A0C" w:rsidRPr="00EB0CBF">
        <w:rPr>
          <w:rFonts w:ascii="Helvetica" w:hAnsi="Helvetica"/>
          <w:b/>
          <w:bCs/>
          <w:sz w:val="26"/>
          <w:szCs w:val="26"/>
        </w:rPr>
        <w:t>art</w:t>
      </w:r>
      <w:r w:rsidR="00F3443C" w:rsidRPr="00EB0CBF">
        <w:rPr>
          <w:rFonts w:ascii="Helvetica" w:hAnsi="Helvetica"/>
          <w:b/>
          <w:bCs/>
          <w:sz w:val="26"/>
          <w:szCs w:val="26"/>
        </w:rPr>
        <w:t xml:space="preserve"> 4</w:t>
      </w:r>
      <w:r w:rsidR="00E44A0C" w:rsidRPr="00EB0CBF">
        <w:rPr>
          <w:rFonts w:ascii="Helvetica" w:hAnsi="Helvetica"/>
          <w:b/>
          <w:bCs/>
          <w:sz w:val="26"/>
          <w:szCs w:val="26"/>
        </w:rPr>
        <w:t xml:space="preserve">. </w:t>
      </w:r>
      <w:r w:rsidR="00E44A0C" w:rsidRPr="00EB0CBF">
        <w:rPr>
          <w:rFonts w:ascii="Helvetica" w:hAnsi="Helvetica"/>
          <w:sz w:val="26"/>
          <w:szCs w:val="26"/>
        </w:rPr>
        <w:t xml:space="preserve"> </w:t>
      </w:r>
    </w:p>
    <w:p w14:paraId="033F6FA7" w14:textId="375E20C1" w:rsidR="00D878F3" w:rsidRDefault="00D878F3" w:rsidP="000D4D6C">
      <w:pPr>
        <w:ind w:left="-1080" w:right="576" w:firstLine="360"/>
        <w:rPr>
          <w:rStyle w:val="jsgrdq"/>
          <w:color w:val="010101"/>
          <w:sz w:val="28"/>
          <w:szCs w:val="28"/>
        </w:rPr>
      </w:pPr>
      <w:r w:rsidRPr="00CC02CD">
        <w:rPr>
          <w:rStyle w:val="jsgrdq"/>
          <w:color w:val="010101"/>
          <w:sz w:val="28"/>
          <w:szCs w:val="28"/>
        </w:rPr>
        <w:t>This Workshop is intended for Electrical Designers, Estimators, and Field Engineers</w:t>
      </w:r>
      <w:r>
        <w:rPr>
          <w:rStyle w:val="jsgrdq"/>
          <w:color w:val="010101"/>
          <w:sz w:val="28"/>
          <w:szCs w:val="28"/>
        </w:rPr>
        <w:t xml:space="preserve"> for utilities</w:t>
      </w:r>
      <w:r w:rsidRPr="00CC02CD">
        <w:rPr>
          <w:rStyle w:val="jsgrdq"/>
          <w:color w:val="010101"/>
          <w:sz w:val="28"/>
          <w:szCs w:val="28"/>
        </w:rPr>
        <w:t>,</w:t>
      </w:r>
      <w:r>
        <w:rPr>
          <w:rStyle w:val="jsgrdq"/>
          <w:color w:val="010101"/>
          <w:sz w:val="28"/>
          <w:szCs w:val="28"/>
        </w:rPr>
        <w:t xml:space="preserve"> and for designers and contractors who work near utilities.  </w:t>
      </w:r>
      <w:r w:rsidRPr="00CC02CD">
        <w:rPr>
          <w:rStyle w:val="jsgrdq"/>
          <w:color w:val="010101"/>
          <w:sz w:val="28"/>
          <w:szCs w:val="28"/>
        </w:rPr>
        <w:t xml:space="preserve"> </w:t>
      </w:r>
    </w:p>
    <w:p w14:paraId="33AB0F8B" w14:textId="16A0ACFC" w:rsidR="00D878F3" w:rsidRDefault="00D878F3" w:rsidP="000D4D6C">
      <w:pPr>
        <w:ind w:left="-1080" w:right="576"/>
        <w:rPr>
          <w:rStyle w:val="jsgrdq"/>
          <w:color w:val="010101"/>
          <w:sz w:val="28"/>
          <w:szCs w:val="28"/>
        </w:rPr>
      </w:pPr>
      <w:r>
        <w:rPr>
          <w:rStyle w:val="jsgrdq"/>
          <w:color w:val="010101"/>
          <w:sz w:val="28"/>
          <w:szCs w:val="28"/>
        </w:rPr>
        <w:t xml:space="preserve">It is also </w:t>
      </w:r>
      <w:r w:rsidRPr="00CC02CD">
        <w:rPr>
          <w:rStyle w:val="jsgrdq"/>
          <w:color w:val="010101"/>
          <w:sz w:val="28"/>
          <w:szCs w:val="28"/>
        </w:rPr>
        <w:t xml:space="preserve">highly recommended as a review supplement for those preparing to take the Electrical P.E. exam. </w:t>
      </w:r>
    </w:p>
    <w:p w14:paraId="65F52461" w14:textId="5248E391" w:rsidR="00D878F3" w:rsidRDefault="00D878F3" w:rsidP="000D4D6C">
      <w:pPr>
        <w:ind w:left="-1080" w:right="576"/>
        <w:rPr>
          <w:rStyle w:val="jsgrdq"/>
          <w:rFonts w:cs="Calibri"/>
          <w:color w:val="000000"/>
          <w:sz w:val="28"/>
          <w:szCs w:val="28"/>
        </w:rPr>
      </w:pPr>
      <w:r>
        <w:rPr>
          <w:rStyle w:val="jsgrdq"/>
          <w:color w:val="010101"/>
          <w:sz w:val="28"/>
          <w:szCs w:val="28"/>
        </w:rPr>
        <w:tab/>
      </w:r>
      <w:r w:rsidR="000D4D6C">
        <w:rPr>
          <w:rStyle w:val="jsgrdq"/>
          <w:color w:val="010101"/>
          <w:sz w:val="28"/>
          <w:szCs w:val="28"/>
        </w:rPr>
        <w:tab/>
      </w:r>
      <w:r w:rsidRPr="00CC02CD">
        <w:rPr>
          <w:rStyle w:val="jsgrdq"/>
          <w:color w:val="010101"/>
          <w:sz w:val="28"/>
          <w:szCs w:val="28"/>
        </w:rPr>
        <w:t>In addition, there will be exhibits by industry manufacturers and suppliers</w:t>
      </w:r>
      <w:r>
        <w:rPr>
          <w:rStyle w:val="jsgrdq"/>
          <w:color w:val="010101"/>
        </w:rPr>
        <w:t>.</w:t>
      </w:r>
      <w:r w:rsidRPr="005223E7">
        <w:rPr>
          <w:rStyle w:val="jsgrdq"/>
          <w:rFonts w:cs="Calibri"/>
          <w:color w:val="000000"/>
          <w:sz w:val="28"/>
          <w:szCs w:val="28"/>
        </w:rPr>
        <w:t xml:space="preserve"> The workshop fee includes breakfast tacos, break refreshments, and a copy of the IEEE NESC Handbook for each registrant.</w:t>
      </w:r>
    </w:p>
    <w:p w14:paraId="7AAB5B0C" w14:textId="77777777" w:rsidR="00D878F3" w:rsidRDefault="00D878F3" w:rsidP="006A6DAE">
      <w:pPr>
        <w:ind w:left="-1080"/>
        <w:rPr>
          <w:rStyle w:val="jsgrdq"/>
          <w:rFonts w:cs="Calibri"/>
          <w:color w:val="000000"/>
          <w:sz w:val="28"/>
          <w:szCs w:val="28"/>
        </w:r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59"/>
        <w:gridCol w:w="48"/>
        <w:gridCol w:w="7003"/>
      </w:tblGrid>
      <w:tr w:rsidR="00D878F3" w14:paraId="33675A85" w14:textId="77777777" w:rsidTr="006A6DAE">
        <w:tc>
          <w:tcPr>
            <w:tcW w:w="1396" w:type="dxa"/>
            <w:shd w:val="clear" w:color="auto" w:fill="0000CC"/>
          </w:tcPr>
          <w:p w14:paraId="496A60C1" w14:textId="77777777" w:rsidR="00D878F3" w:rsidRPr="005223E7" w:rsidRDefault="00D878F3" w:rsidP="006A6DAE">
            <w:pPr>
              <w:ind w:left="-1080"/>
              <w:jc w:val="right"/>
              <w:rPr>
                <w:color w:val="FFFFFF"/>
                <w:sz w:val="28"/>
                <w:szCs w:val="28"/>
              </w:rPr>
            </w:pPr>
          </w:p>
        </w:tc>
        <w:tc>
          <w:tcPr>
            <w:tcW w:w="807" w:type="dxa"/>
            <w:gridSpan w:val="2"/>
            <w:shd w:val="clear" w:color="auto" w:fill="0000CC"/>
          </w:tcPr>
          <w:p w14:paraId="110EAD73" w14:textId="77777777" w:rsidR="00D878F3" w:rsidRPr="005223E7" w:rsidRDefault="00D878F3" w:rsidP="006A6DAE">
            <w:pPr>
              <w:ind w:left="-1080"/>
              <w:jc w:val="right"/>
              <w:rPr>
                <w:color w:val="FFFFFF"/>
                <w:sz w:val="28"/>
                <w:szCs w:val="28"/>
              </w:rPr>
            </w:pPr>
            <w:r w:rsidRPr="005223E7">
              <w:rPr>
                <w:color w:val="FFFFFF"/>
                <w:sz w:val="28"/>
                <w:szCs w:val="28"/>
              </w:rPr>
              <w:t>Time</w:t>
            </w:r>
          </w:p>
        </w:tc>
        <w:tc>
          <w:tcPr>
            <w:tcW w:w="7003" w:type="dxa"/>
            <w:shd w:val="clear" w:color="auto" w:fill="0000CC"/>
          </w:tcPr>
          <w:p w14:paraId="7B20C660" w14:textId="77777777" w:rsidR="00D878F3" w:rsidRPr="005223E7" w:rsidRDefault="00D878F3" w:rsidP="006A6DAE">
            <w:pPr>
              <w:ind w:left="-1080"/>
              <w:jc w:val="center"/>
              <w:rPr>
                <w:color w:val="FFFFFF"/>
                <w:sz w:val="28"/>
                <w:szCs w:val="28"/>
              </w:rPr>
            </w:pPr>
            <w:r w:rsidRPr="005223E7">
              <w:rPr>
                <w:color w:val="FFFFFF"/>
                <w:sz w:val="28"/>
                <w:szCs w:val="28"/>
              </w:rPr>
              <w:t>Subject</w:t>
            </w:r>
          </w:p>
        </w:tc>
      </w:tr>
      <w:tr w:rsidR="00D878F3" w14:paraId="5FDB546E" w14:textId="77777777" w:rsidTr="006A6DAE">
        <w:tc>
          <w:tcPr>
            <w:tcW w:w="2155" w:type="dxa"/>
            <w:gridSpan w:val="2"/>
            <w:shd w:val="clear" w:color="auto" w:fill="auto"/>
            <w:vAlign w:val="bottom"/>
          </w:tcPr>
          <w:p w14:paraId="1F086DB8" w14:textId="77777777" w:rsidR="00D878F3" w:rsidRPr="005223E7" w:rsidRDefault="00D878F3" w:rsidP="006A6DAE">
            <w:pPr>
              <w:ind w:left="-1080"/>
              <w:jc w:val="right"/>
              <w:rPr>
                <w:color w:val="010101"/>
              </w:rPr>
            </w:pPr>
            <w:r>
              <w:t>7:00 – 7:15 AM</w:t>
            </w:r>
          </w:p>
        </w:tc>
        <w:tc>
          <w:tcPr>
            <w:tcW w:w="7051" w:type="dxa"/>
            <w:gridSpan w:val="2"/>
            <w:shd w:val="clear" w:color="auto" w:fill="auto"/>
            <w:vAlign w:val="center"/>
          </w:tcPr>
          <w:p w14:paraId="2165F7AC" w14:textId="77777777" w:rsidR="00D878F3" w:rsidRPr="005223E7" w:rsidRDefault="00D878F3" w:rsidP="006A6DAE">
            <w:pPr>
              <w:ind w:left="-1080"/>
              <w:jc w:val="center"/>
              <w:rPr>
                <w:color w:val="010101"/>
              </w:rPr>
            </w:pPr>
            <w:r>
              <w:t>Center opens - Manufacturers set up displays</w:t>
            </w:r>
          </w:p>
        </w:tc>
      </w:tr>
      <w:tr w:rsidR="00D878F3" w14:paraId="0ECB09A5" w14:textId="77777777" w:rsidTr="006A6DAE">
        <w:tc>
          <w:tcPr>
            <w:tcW w:w="2155" w:type="dxa"/>
            <w:gridSpan w:val="2"/>
            <w:shd w:val="clear" w:color="auto" w:fill="auto"/>
            <w:vAlign w:val="center"/>
          </w:tcPr>
          <w:p w14:paraId="7C42DCB8" w14:textId="77777777" w:rsidR="00D878F3" w:rsidRPr="005223E7" w:rsidRDefault="00D878F3" w:rsidP="006A6DAE">
            <w:pPr>
              <w:ind w:left="-1080"/>
              <w:jc w:val="right"/>
              <w:rPr>
                <w:color w:val="010101"/>
              </w:rPr>
            </w:pPr>
            <w:r>
              <w:t>7:15 – 8:00 AM</w:t>
            </w:r>
          </w:p>
        </w:tc>
        <w:tc>
          <w:tcPr>
            <w:tcW w:w="7051" w:type="dxa"/>
            <w:gridSpan w:val="2"/>
            <w:shd w:val="clear" w:color="auto" w:fill="auto"/>
            <w:vAlign w:val="center"/>
          </w:tcPr>
          <w:p w14:paraId="2C1A7A1A" w14:textId="77777777" w:rsidR="00D878F3" w:rsidRPr="005223E7" w:rsidRDefault="00D878F3" w:rsidP="006A6DAE">
            <w:pPr>
              <w:ind w:left="-1080"/>
              <w:jc w:val="center"/>
              <w:rPr>
                <w:color w:val="010101"/>
              </w:rPr>
            </w:pPr>
            <w:r>
              <w:t>Registration and Breakfast</w:t>
            </w:r>
          </w:p>
        </w:tc>
      </w:tr>
      <w:tr w:rsidR="00D878F3" w14:paraId="2068A559" w14:textId="77777777" w:rsidTr="006A6DAE">
        <w:trPr>
          <w:trHeight w:val="305"/>
        </w:trPr>
        <w:tc>
          <w:tcPr>
            <w:tcW w:w="2155" w:type="dxa"/>
            <w:gridSpan w:val="2"/>
            <w:shd w:val="clear" w:color="auto" w:fill="auto"/>
            <w:vAlign w:val="center"/>
          </w:tcPr>
          <w:p w14:paraId="1E3DBC63" w14:textId="77777777" w:rsidR="00D878F3" w:rsidRPr="005223E7" w:rsidRDefault="00D878F3" w:rsidP="006A6DAE">
            <w:pPr>
              <w:ind w:left="-1080"/>
              <w:jc w:val="right"/>
              <w:rPr>
                <w:color w:val="010101"/>
              </w:rPr>
            </w:pPr>
            <w:r>
              <w:t>8:00 – 8:25 AM</w:t>
            </w:r>
          </w:p>
        </w:tc>
        <w:tc>
          <w:tcPr>
            <w:tcW w:w="7051" w:type="dxa"/>
            <w:gridSpan w:val="2"/>
            <w:shd w:val="clear" w:color="auto" w:fill="auto"/>
            <w:vAlign w:val="center"/>
          </w:tcPr>
          <w:p w14:paraId="4170D358" w14:textId="77777777" w:rsidR="00D878F3" w:rsidRPr="005223E7" w:rsidRDefault="00D878F3" w:rsidP="00B56DF0">
            <w:pPr>
              <w:ind w:left="-1080"/>
              <w:jc w:val="right"/>
              <w:rPr>
                <w:color w:val="010101"/>
              </w:rPr>
            </w:pPr>
            <w:r>
              <w:t>Opening, Speaker Introduction, and Breakfast Sponsor introduction</w:t>
            </w:r>
          </w:p>
        </w:tc>
      </w:tr>
      <w:tr w:rsidR="00D878F3" w14:paraId="385B789F" w14:textId="77777777" w:rsidTr="006A6DAE">
        <w:tc>
          <w:tcPr>
            <w:tcW w:w="2155" w:type="dxa"/>
            <w:gridSpan w:val="2"/>
            <w:shd w:val="clear" w:color="auto" w:fill="auto"/>
            <w:vAlign w:val="center"/>
          </w:tcPr>
          <w:p w14:paraId="699BFAA8" w14:textId="77777777" w:rsidR="00D878F3" w:rsidRPr="005223E7" w:rsidRDefault="00D878F3" w:rsidP="006A6DAE">
            <w:pPr>
              <w:ind w:left="-1080"/>
              <w:jc w:val="right"/>
              <w:rPr>
                <w:color w:val="010101"/>
              </w:rPr>
            </w:pPr>
            <w:r>
              <w:t>8:25 – 9:40 AM</w:t>
            </w:r>
          </w:p>
        </w:tc>
        <w:tc>
          <w:tcPr>
            <w:tcW w:w="7051" w:type="dxa"/>
            <w:gridSpan w:val="2"/>
            <w:shd w:val="clear" w:color="auto" w:fill="auto"/>
            <w:vAlign w:val="center"/>
          </w:tcPr>
          <w:p w14:paraId="1FEBE922" w14:textId="77777777" w:rsidR="00D878F3" w:rsidRPr="005223E7" w:rsidRDefault="00D878F3" w:rsidP="006A6DAE">
            <w:pPr>
              <w:ind w:left="-1080"/>
              <w:jc w:val="center"/>
              <w:rPr>
                <w:color w:val="010101"/>
              </w:rPr>
            </w:pPr>
            <w:r>
              <w:t>Part 1             2023 NESC Changes – Dave Hernandez, P.E.</w:t>
            </w:r>
          </w:p>
        </w:tc>
      </w:tr>
      <w:tr w:rsidR="00D878F3" w14:paraId="25D8A4D5" w14:textId="77777777" w:rsidTr="006A6DAE">
        <w:tc>
          <w:tcPr>
            <w:tcW w:w="2155" w:type="dxa"/>
            <w:gridSpan w:val="2"/>
            <w:shd w:val="clear" w:color="auto" w:fill="auto"/>
            <w:vAlign w:val="center"/>
          </w:tcPr>
          <w:p w14:paraId="282F393D" w14:textId="77777777" w:rsidR="00D878F3" w:rsidRPr="005223E7" w:rsidRDefault="00D878F3" w:rsidP="006A6DAE">
            <w:pPr>
              <w:ind w:left="-1080"/>
              <w:jc w:val="right"/>
              <w:rPr>
                <w:color w:val="010101"/>
              </w:rPr>
            </w:pPr>
            <w:r>
              <w:t>9:40 – 10:00 AM</w:t>
            </w:r>
          </w:p>
        </w:tc>
        <w:tc>
          <w:tcPr>
            <w:tcW w:w="7051" w:type="dxa"/>
            <w:gridSpan w:val="2"/>
            <w:shd w:val="clear" w:color="auto" w:fill="auto"/>
            <w:vAlign w:val="center"/>
          </w:tcPr>
          <w:p w14:paraId="36B3ABF5" w14:textId="77777777" w:rsidR="00D878F3" w:rsidRPr="005223E7" w:rsidRDefault="00D878F3" w:rsidP="006A6DAE">
            <w:pPr>
              <w:ind w:left="-1080"/>
              <w:jc w:val="center"/>
              <w:rPr>
                <w:color w:val="010101"/>
              </w:rPr>
            </w:pPr>
            <w:r>
              <w:t>Morning Break - Visit Sponsor's displays.</w:t>
            </w:r>
          </w:p>
        </w:tc>
      </w:tr>
      <w:tr w:rsidR="00D878F3" w14:paraId="06FF5D05" w14:textId="77777777" w:rsidTr="006A6DAE">
        <w:tc>
          <w:tcPr>
            <w:tcW w:w="2155" w:type="dxa"/>
            <w:gridSpan w:val="2"/>
            <w:shd w:val="clear" w:color="auto" w:fill="auto"/>
            <w:vAlign w:val="center"/>
          </w:tcPr>
          <w:p w14:paraId="03383628" w14:textId="5B9FC129" w:rsidR="00D878F3" w:rsidRPr="005223E7" w:rsidRDefault="00D878F3" w:rsidP="00B56DF0">
            <w:pPr>
              <w:ind w:left="-1080"/>
              <w:jc w:val="right"/>
              <w:rPr>
                <w:color w:val="010101"/>
              </w:rPr>
            </w:pPr>
            <w:r>
              <w:t>10:00 – 11:30 AM</w:t>
            </w:r>
          </w:p>
        </w:tc>
        <w:tc>
          <w:tcPr>
            <w:tcW w:w="7051" w:type="dxa"/>
            <w:gridSpan w:val="2"/>
            <w:shd w:val="clear" w:color="auto" w:fill="auto"/>
            <w:vAlign w:val="center"/>
          </w:tcPr>
          <w:p w14:paraId="1E82478B" w14:textId="77777777" w:rsidR="00D878F3" w:rsidRPr="005223E7" w:rsidRDefault="00D878F3" w:rsidP="006A6DAE">
            <w:pPr>
              <w:ind w:left="-1080"/>
              <w:jc w:val="center"/>
              <w:rPr>
                <w:color w:val="010101"/>
              </w:rPr>
            </w:pPr>
            <w:r>
              <w:t>Part 2             2023 NESC Changes – Dave Hernandez, P.E.</w:t>
            </w:r>
          </w:p>
        </w:tc>
      </w:tr>
      <w:tr w:rsidR="00D878F3" w14:paraId="799A5A11" w14:textId="77777777" w:rsidTr="006A6DAE">
        <w:tc>
          <w:tcPr>
            <w:tcW w:w="2155" w:type="dxa"/>
            <w:gridSpan w:val="2"/>
            <w:shd w:val="clear" w:color="auto" w:fill="auto"/>
            <w:vAlign w:val="center"/>
          </w:tcPr>
          <w:p w14:paraId="0DA031CE" w14:textId="77777777" w:rsidR="00D878F3" w:rsidRPr="005223E7" w:rsidRDefault="00D878F3" w:rsidP="006A6DAE">
            <w:pPr>
              <w:ind w:left="-1080"/>
              <w:jc w:val="right"/>
              <w:rPr>
                <w:color w:val="010101"/>
              </w:rPr>
            </w:pPr>
            <w:r>
              <w:t>11:30 – 1:00 PM</w:t>
            </w:r>
          </w:p>
        </w:tc>
        <w:tc>
          <w:tcPr>
            <w:tcW w:w="7051" w:type="dxa"/>
            <w:gridSpan w:val="2"/>
            <w:shd w:val="clear" w:color="auto" w:fill="auto"/>
            <w:vAlign w:val="center"/>
          </w:tcPr>
          <w:p w14:paraId="55A36D06" w14:textId="77777777" w:rsidR="00D878F3" w:rsidRPr="005223E7" w:rsidRDefault="00D878F3" w:rsidP="006A6DAE">
            <w:pPr>
              <w:ind w:left="-1080"/>
              <w:jc w:val="center"/>
              <w:rPr>
                <w:color w:val="010101"/>
              </w:rPr>
            </w:pPr>
            <w:r>
              <w:t>Lunch and visit Sponsor's displays.</w:t>
            </w:r>
          </w:p>
        </w:tc>
      </w:tr>
      <w:tr w:rsidR="00D878F3" w14:paraId="1508438A" w14:textId="77777777" w:rsidTr="006A6DAE">
        <w:tc>
          <w:tcPr>
            <w:tcW w:w="2155" w:type="dxa"/>
            <w:gridSpan w:val="2"/>
            <w:shd w:val="clear" w:color="auto" w:fill="auto"/>
            <w:vAlign w:val="center"/>
          </w:tcPr>
          <w:p w14:paraId="317E24AE" w14:textId="77777777" w:rsidR="00D878F3" w:rsidRPr="005223E7" w:rsidRDefault="00D878F3" w:rsidP="006A6DAE">
            <w:pPr>
              <w:ind w:left="-1080"/>
              <w:jc w:val="right"/>
              <w:rPr>
                <w:color w:val="010101"/>
              </w:rPr>
            </w:pPr>
            <w:r>
              <w:t>1:00 – 2:00 PM</w:t>
            </w:r>
          </w:p>
        </w:tc>
        <w:tc>
          <w:tcPr>
            <w:tcW w:w="7051" w:type="dxa"/>
            <w:gridSpan w:val="2"/>
            <w:shd w:val="clear" w:color="auto" w:fill="auto"/>
            <w:vAlign w:val="center"/>
          </w:tcPr>
          <w:p w14:paraId="4F51ED45" w14:textId="77777777" w:rsidR="00D878F3" w:rsidRPr="005223E7" w:rsidRDefault="00D878F3" w:rsidP="006A6DAE">
            <w:pPr>
              <w:ind w:left="-1080"/>
              <w:jc w:val="center"/>
              <w:rPr>
                <w:color w:val="010101"/>
              </w:rPr>
            </w:pPr>
            <w:r>
              <w:t>Part 3             2023 NESC Changes – Dave Hernandez, P.E.</w:t>
            </w:r>
          </w:p>
        </w:tc>
      </w:tr>
      <w:tr w:rsidR="00D878F3" w14:paraId="6AF54BE5" w14:textId="77777777" w:rsidTr="006A6DAE">
        <w:tc>
          <w:tcPr>
            <w:tcW w:w="2155" w:type="dxa"/>
            <w:gridSpan w:val="2"/>
            <w:shd w:val="clear" w:color="auto" w:fill="auto"/>
            <w:vAlign w:val="center"/>
          </w:tcPr>
          <w:p w14:paraId="7913C5F1" w14:textId="77777777" w:rsidR="00D878F3" w:rsidRPr="005223E7" w:rsidRDefault="00D878F3" w:rsidP="006A6DAE">
            <w:pPr>
              <w:ind w:left="-1080"/>
              <w:jc w:val="right"/>
              <w:rPr>
                <w:color w:val="010101"/>
              </w:rPr>
            </w:pPr>
            <w:r>
              <w:t>2:00 - 2:20 PM</w:t>
            </w:r>
          </w:p>
        </w:tc>
        <w:tc>
          <w:tcPr>
            <w:tcW w:w="7051" w:type="dxa"/>
            <w:gridSpan w:val="2"/>
            <w:shd w:val="clear" w:color="auto" w:fill="auto"/>
            <w:vAlign w:val="center"/>
          </w:tcPr>
          <w:p w14:paraId="069DB354" w14:textId="77777777" w:rsidR="00D878F3" w:rsidRPr="005223E7" w:rsidRDefault="00D878F3" w:rsidP="006A6DAE">
            <w:pPr>
              <w:ind w:left="-1080"/>
              <w:jc w:val="center"/>
              <w:rPr>
                <w:color w:val="010101"/>
              </w:rPr>
            </w:pPr>
            <w:r>
              <w:t>Afternoon Break - Visit Sponsor's displays.</w:t>
            </w:r>
          </w:p>
        </w:tc>
      </w:tr>
      <w:tr w:rsidR="00D878F3" w14:paraId="5D58B283" w14:textId="77777777" w:rsidTr="006A6DAE">
        <w:tc>
          <w:tcPr>
            <w:tcW w:w="2155" w:type="dxa"/>
            <w:gridSpan w:val="2"/>
            <w:shd w:val="clear" w:color="auto" w:fill="auto"/>
            <w:vAlign w:val="center"/>
          </w:tcPr>
          <w:p w14:paraId="5F6D7ABD" w14:textId="77777777" w:rsidR="00D878F3" w:rsidRPr="005223E7" w:rsidRDefault="00D878F3" w:rsidP="006A6DAE">
            <w:pPr>
              <w:ind w:left="-1080"/>
              <w:jc w:val="right"/>
              <w:rPr>
                <w:color w:val="010101"/>
              </w:rPr>
            </w:pPr>
            <w:r>
              <w:t>2:20 – 4:25 PM</w:t>
            </w:r>
          </w:p>
        </w:tc>
        <w:tc>
          <w:tcPr>
            <w:tcW w:w="7051" w:type="dxa"/>
            <w:gridSpan w:val="2"/>
            <w:shd w:val="clear" w:color="auto" w:fill="auto"/>
            <w:vAlign w:val="center"/>
          </w:tcPr>
          <w:p w14:paraId="060A89E4" w14:textId="77777777" w:rsidR="00D878F3" w:rsidRPr="005223E7" w:rsidRDefault="00D878F3" w:rsidP="00B56DF0">
            <w:pPr>
              <w:ind w:left="-1080"/>
              <w:jc w:val="right"/>
              <w:rPr>
                <w:color w:val="010101"/>
              </w:rPr>
            </w:pPr>
            <w:r>
              <w:t>Part 4 Arc Flash Calculations and Estimations – Dave Hernandez, P.E.</w:t>
            </w:r>
          </w:p>
        </w:tc>
      </w:tr>
      <w:tr w:rsidR="00D878F3" w14:paraId="474AF549" w14:textId="77777777" w:rsidTr="006A6DAE">
        <w:tc>
          <w:tcPr>
            <w:tcW w:w="2155" w:type="dxa"/>
            <w:gridSpan w:val="2"/>
            <w:shd w:val="clear" w:color="auto" w:fill="auto"/>
            <w:vAlign w:val="center"/>
          </w:tcPr>
          <w:p w14:paraId="2EC53EC2" w14:textId="77777777" w:rsidR="00D878F3" w:rsidRPr="005223E7" w:rsidRDefault="00D878F3" w:rsidP="006A6DAE">
            <w:pPr>
              <w:ind w:left="-1080"/>
              <w:jc w:val="right"/>
              <w:rPr>
                <w:color w:val="010101"/>
              </w:rPr>
            </w:pPr>
            <w:r>
              <w:t>4:25 – 4:45 PM</w:t>
            </w:r>
          </w:p>
        </w:tc>
        <w:tc>
          <w:tcPr>
            <w:tcW w:w="7051" w:type="dxa"/>
            <w:gridSpan w:val="2"/>
            <w:shd w:val="clear" w:color="auto" w:fill="auto"/>
            <w:vAlign w:val="center"/>
          </w:tcPr>
          <w:p w14:paraId="600552EB" w14:textId="77777777" w:rsidR="00D878F3" w:rsidRPr="005223E7" w:rsidRDefault="00D878F3" w:rsidP="006A6DAE">
            <w:pPr>
              <w:ind w:left="-1080"/>
              <w:jc w:val="center"/>
              <w:rPr>
                <w:color w:val="010101"/>
              </w:rPr>
            </w:pPr>
            <w:r>
              <w:t>Wrap-up and Q&amp;A</w:t>
            </w:r>
          </w:p>
        </w:tc>
      </w:tr>
    </w:tbl>
    <w:p w14:paraId="378674AD" w14:textId="74838CF8" w:rsidR="00EB0CBF" w:rsidRDefault="00EB0CBF" w:rsidP="006A6DAE">
      <w:pPr>
        <w:ind w:left="-1080" w:right="576"/>
        <w:rPr>
          <w:rFonts w:asciiTheme="minorHAnsi" w:hAnsiTheme="minorHAnsi" w:cstheme="minorHAnsi"/>
          <w:b/>
          <w:bCs/>
          <w:color w:val="010101"/>
          <w:sz w:val="28"/>
          <w:szCs w:val="28"/>
        </w:rPr>
      </w:pPr>
    </w:p>
    <w:p w14:paraId="2066442A" w14:textId="3EDD6C0A" w:rsidR="00EB0CBF" w:rsidRDefault="006A6DAE" w:rsidP="000D4D6C">
      <w:pPr>
        <w:ind w:right="576"/>
        <w:rPr>
          <w:rFonts w:asciiTheme="minorHAnsi" w:hAnsiTheme="minorHAnsi" w:cstheme="minorHAnsi"/>
          <w:b/>
          <w:bCs/>
          <w:color w:val="010101"/>
          <w:sz w:val="28"/>
          <w:szCs w:val="28"/>
        </w:rPr>
      </w:pPr>
      <w:r>
        <w:rPr>
          <w:rFonts w:ascii="Calibri" w:hAnsi="Calibri" w:cs="Calibri"/>
          <w:noProof/>
        </w:rPr>
        <w:lastRenderedPageBreak/>
        <mc:AlternateContent>
          <mc:Choice Requires="wps">
            <w:drawing>
              <wp:anchor distT="0" distB="0" distL="114300" distR="114300" simplePos="0" relativeHeight="251704320" behindDoc="0" locked="0" layoutInCell="1" allowOverlap="1" wp14:anchorId="2D35A8C1" wp14:editId="6EEBACC0">
                <wp:simplePos x="0" y="0"/>
                <wp:positionH relativeFrom="column">
                  <wp:posOffset>-1720215</wp:posOffset>
                </wp:positionH>
                <wp:positionV relativeFrom="paragraph">
                  <wp:posOffset>899692</wp:posOffset>
                </wp:positionV>
                <wp:extent cx="1477107" cy="1366576"/>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477107" cy="1366576"/>
                        </a:xfrm>
                        <a:prstGeom prst="rect">
                          <a:avLst/>
                        </a:prstGeom>
                        <a:noFill/>
                        <a:ln w="6350">
                          <a:noFill/>
                        </a:ln>
                        <a:effectLst>
                          <a:outerShdw blurRad="50800" dist="50800" dir="5400000" algn="ctr" rotWithShape="0">
                            <a:srgbClr val="000000">
                              <a:alpha val="0"/>
                            </a:srgbClr>
                          </a:outerShdw>
                        </a:effectLst>
                      </wps:spPr>
                      <wps:txbx>
                        <w:txbxContent>
                          <w:p w14:paraId="654E1EEA" w14:textId="6CE18FF8"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245D1D13" wp14:editId="23311EAC">
                                  <wp:extent cx="903485" cy="281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0104F2DE"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35E5EBCA" w14:textId="77777777"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5093869D"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46A01F5C"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5A8C1" id="Text Box 32" o:spid="_x0000_s1028" type="#_x0000_t202" style="position:absolute;margin-left:-135.45pt;margin-top:70.85pt;width:116.3pt;height:10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" filled="f" stroked="f" strokeweight=".5pt">
                <v:shadow on="t" color="black" opacity="0" offset="0,4pt"/>
                <v:textbox>
                  <w:txbxContent>
                    <w:p w14:paraId="654E1EEA" w14:textId="6CE18FF8"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245D1D13" wp14:editId="23311EAC">
                            <wp:extent cx="903485" cy="281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0104F2DE"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35E5EBCA" w14:textId="77777777"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5093869D"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46A01F5C"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v:textbox>
              </v:shape>
            </w:pict>
          </mc:Fallback>
        </mc:AlternateContent>
      </w:r>
      <w:r>
        <w:rPr>
          <w:rFonts w:ascii="Calibri" w:hAnsi="Calibri" w:cs="Calibri"/>
          <w:noProof/>
        </w:rPr>
        <mc:AlternateContent>
          <mc:Choice Requires="wps">
            <w:drawing>
              <wp:anchor distT="0" distB="0" distL="114300" distR="114300" simplePos="0" relativeHeight="251702272" behindDoc="0" locked="0" layoutInCell="1" allowOverlap="1" wp14:anchorId="007DAC83" wp14:editId="64964674">
                <wp:simplePos x="0" y="0"/>
                <wp:positionH relativeFrom="column">
                  <wp:posOffset>-1812101</wp:posOffset>
                </wp:positionH>
                <wp:positionV relativeFrom="paragraph">
                  <wp:posOffset>132269</wp:posOffset>
                </wp:positionV>
                <wp:extent cx="1634247" cy="7099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4247" cy="709930"/>
                        </a:xfrm>
                        <a:prstGeom prst="rect">
                          <a:avLst/>
                        </a:prstGeom>
                        <a:noFill/>
                        <a:ln w="6350">
                          <a:noFill/>
                        </a:ln>
                        <a:effectLst>
                          <a:outerShdw blurRad="50800" dist="50800" dir="5400000" algn="ctr" rotWithShape="0">
                            <a:srgbClr val="000000">
                              <a:alpha val="0"/>
                            </a:srgbClr>
                          </a:outerShdw>
                        </a:effectLst>
                      </wps:spPr>
                      <wps:txbx>
                        <w:txbxContent>
                          <w:p w14:paraId="49279035" w14:textId="77777777" w:rsidR="00EB0CBF" w:rsidRPr="00EB0CBF" w:rsidRDefault="00EB0CBF" w:rsidP="00EB0CBF">
                            <w:pPr>
                              <w:jc w:val="center"/>
                              <w:rPr>
                                <w:rFonts w:ascii="Helvetica" w:hAnsi="Helvetica"/>
                                <w:b/>
                                <w:bCs/>
                                <w:color w:val="00629B"/>
                                <w:sz w:val="28"/>
                                <w:szCs w:val="28"/>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Chapter </w:t>
                            </w:r>
                          </w:p>
                          <w:p w14:paraId="0DD40D89" w14:textId="77777777"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AC83" id="Text Box 31" o:spid="_x0000_s1029" type="#_x0000_t202" style="position:absolute;margin-left:-142.7pt;margin-top:10.4pt;width:128.7pt;height:5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" filled="f" stroked="f" strokeweight=".5pt">
                <v:shadow on="t" color="black" opacity="0" offset="0,4pt"/>
                <v:textbox>
                  <w:txbxContent>
                    <w:p w14:paraId="49279035" w14:textId="77777777" w:rsidR="00EB0CBF" w:rsidRPr="00EB0CBF" w:rsidRDefault="00EB0CBF" w:rsidP="00EB0CBF">
                      <w:pPr>
                        <w:jc w:val="center"/>
                        <w:rPr>
                          <w:rFonts w:ascii="Helvetica" w:hAnsi="Helvetica"/>
                          <w:b/>
                          <w:bCs/>
                          <w:color w:val="00629B"/>
                          <w:sz w:val="28"/>
                          <w:szCs w:val="28"/>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Chapter </w:t>
                      </w:r>
                    </w:p>
                    <w:p w14:paraId="0DD40D89" w14:textId="77777777"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v:textbox>
              </v:shape>
            </w:pict>
          </mc:Fallback>
        </mc:AlternateContent>
      </w:r>
      <w:r>
        <w:rPr>
          <w:noProof/>
        </w:rPr>
        <w:drawing>
          <wp:inline distT="0" distB="0" distL="0" distR="0" wp14:anchorId="79B8F47C" wp14:editId="47882325">
            <wp:extent cx="5432030" cy="78981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60683" cy="808519"/>
                    </a:xfrm>
                    <a:prstGeom prst="rect">
                      <a:avLst/>
                    </a:prstGeom>
                  </pic:spPr>
                </pic:pic>
              </a:graphicData>
            </a:graphic>
          </wp:inline>
        </w:drawing>
      </w:r>
    </w:p>
    <w:p w14:paraId="7B76F432" w14:textId="57B1F02F" w:rsidR="00EB0CBF" w:rsidRDefault="00EB0CBF" w:rsidP="006A6DAE">
      <w:pPr>
        <w:ind w:left="-1080" w:right="576"/>
        <w:rPr>
          <w:rFonts w:asciiTheme="minorHAnsi" w:hAnsiTheme="minorHAnsi" w:cstheme="minorHAnsi"/>
          <w:b/>
          <w:bCs/>
          <w:color w:val="010101"/>
          <w:sz w:val="28"/>
          <w:szCs w:val="28"/>
        </w:rPr>
      </w:pPr>
    </w:p>
    <w:p w14:paraId="7A812651" w14:textId="10D74EF2" w:rsidR="006A6DAE" w:rsidRDefault="006A6DAE" w:rsidP="00A5221F">
      <w:pPr>
        <w:ind w:left="2700" w:right="576" w:hanging="3780"/>
        <w:jc w:val="center"/>
        <w:rPr>
          <w:rFonts w:ascii="Helvetica" w:hAnsi="Helvetica"/>
          <w:b/>
          <w:bCs/>
          <w:color w:val="00629B"/>
          <w:sz w:val="28"/>
          <w:szCs w:val="28"/>
        </w:rPr>
      </w:pPr>
      <w:r>
        <w:rPr>
          <w:noProof/>
          <w:sz w:val="28"/>
          <w:szCs w:val="28"/>
        </w:rPr>
        <w:drawing>
          <wp:inline distT="0" distB="0" distL="0" distR="0" wp14:anchorId="16CDC792" wp14:editId="6F6DF3AB">
            <wp:extent cx="1395730" cy="1395730"/>
            <wp:effectExtent l="0" t="0" r="1270" b="1270"/>
            <wp:docPr id="4" name="Picture 4"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taking a self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730" cy="1395730"/>
                    </a:xfrm>
                    <a:prstGeom prst="rect">
                      <a:avLst/>
                    </a:prstGeom>
                  </pic:spPr>
                </pic:pic>
              </a:graphicData>
            </a:graphic>
          </wp:inline>
        </w:drawing>
      </w:r>
      <w:r w:rsidR="00AD53BA">
        <w:rPr>
          <w:rFonts w:ascii="Helvetica" w:hAnsi="Helvetica"/>
          <w:b/>
          <w:bCs/>
          <w:color w:val="00629B"/>
          <w:sz w:val="28"/>
          <w:szCs w:val="28"/>
        </w:rPr>
        <w:t xml:space="preserve">             </w:t>
      </w:r>
      <w:r w:rsidR="00AD53BA">
        <w:rPr>
          <w:rFonts w:ascii="Helvetica" w:hAnsi="Helvetica"/>
          <w:b/>
          <w:bCs/>
          <w:noProof/>
          <w:color w:val="00629B"/>
          <w:sz w:val="28"/>
          <w:szCs w:val="28"/>
        </w:rPr>
        <w:drawing>
          <wp:inline distT="0" distB="0" distL="0" distR="0" wp14:anchorId="7F3461F7" wp14:editId="179F40B6">
            <wp:extent cx="1087395" cy="1402085"/>
            <wp:effectExtent l="0" t="0" r="5080" b="0"/>
            <wp:docPr id="9" name="Picture 9" descr="A picture containing text, outdoor, blue,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blue, outdoor objec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592" cy="1479703"/>
                    </a:xfrm>
                    <a:prstGeom prst="rect">
                      <a:avLst/>
                    </a:prstGeom>
                  </pic:spPr>
                </pic:pic>
              </a:graphicData>
            </a:graphic>
          </wp:inline>
        </w:drawing>
      </w:r>
    </w:p>
    <w:p w14:paraId="47A7E21E" w14:textId="77777777" w:rsidR="006A6DAE" w:rsidRPr="00EB0CBF" w:rsidRDefault="006A6DAE" w:rsidP="00A5221F">
      <w:pPr>
        <w:ind w:left="2700" w:right="576" w:hanging="3780"/>
        <w:jc w:val="center"/>
        <w:rPr>
          <w:rFonts w:ascii="Helvetica" w:hAnsi="Helvetica"/>
          <w:b/>
          <w:bCs/>
          <w:color w:val="00629B"/>
          <w:sz w:val="28"/>
          <w:szCs w:val="28"/>
        </w:rPr>
      </w:pPr>
    </w:p>
    <w:p w14:paraId="0E9A79EF" w14:textId="03AD868E" w:rsidR="006A6DAE" w:rsidRPr="00EB0CBF" w:rsidRDefault="006A6DAE" w:rsidP="00A5221F">
      <w:pPr>
        <w:ind w:left="2700" w:right="576" w:hanging="3780"/>
        <w:jc w:val="center"/>
        <w:rPr>
          <w:rFonts w:ascii="Helvetica" w:hAnsi="Helvetica"/>
          <w:sz w:val="26"/>
          <w:szCs w:val="26"/>
        </w:rPr>
      </w:pPr>
      <w:r>
        <w:rPr>
          <w:rFonts w:ascii="Helvetica" w:hAnsi="Helvetica"/>
          <w:b/>
          <w:bCs/>
          <w:color w:val="00629B"/>
          <w:sz w:val="32"/>
          <w:szCs w:val="32"/>
        </w:rPr>
        <w:t xml:space="preserve">Mr. </w:t>
      </w:r>
      <w:r w:rsidRPr="00EB0CBF">
        <w:rPr>
          <w:rFonts w:ascii="Helvetica" w:hAnsi="Helvetica"/>
          <w:b/>
          <w:bCs/>
          <w:color w:val="00629B"/>
          <w:sz w:val="32"/>
          <w:szCs w:val="32"/>
        </w:rPr>
        <w:t>Dave Hernandez, PE, CEM, GBE, CESCP</w:t>
      </w:r>
      <w:r>
        <w:rPr>
          <w:rFonts w:ascii="Helvetica" w:hAnsi="Helvetica"/>
          <w:b/>
          <w:bCs/>
          <w:color w:val="00629B"/>
          <w:sz w:val="32"/>
          <w:szCs w:val="32"/>
        </w:rPr>
        <w:t>.</w:t>
      </w:r>
    </w:p>
    <w:p w14:paraId="5CC5D93B" w14:textId="330F9548" w:rsidR="00AC5099" w:rsidRDefault="006A6DAE" w:rsidP="00A5221F">
      <w:pPr>
        <w:ind w:left="-1080" w:right="576"/>
        <w:jc w:val="center"/>
        <w:rPr>
          <w:rFonts w:ascii="Helvetica" w:hAnsi="Helvetica"/>
          <w:b/>
          <w:bCs/>
          <w:color w:val="00629B"/>
          <w:sz w:val="32"/>
          <w:szCs w:val="32"/>
        </w:rPr>
      </w:pPr>
      <w:r w:rsidRPr="00EB0CBF">
        <w:rPr>
          <w:rFonts w:ascii="Helvetica" w:hAnsi="Helvetica"/>
          <w:b/>
          <w:bCs/>
          <w:color w:val="00629B"/>
          <w:sz w:val="32"/>
          <w:szCs w:val="32"/>
        </w:rPr>
        <w:t>Founder &amp; CEO of DCH Global</w:t>
      </w:r>
    </w:p>
    <w:p w14:paraId="6D239D42" w14:textId="63BBBD8B" w:rsidR="00AC5099" w:rsidRDefault="00AC5099" w:rsidP="006A6DAE">
      <w:pPr>
        <w:ind w:left="-1080" w:right="576"/>
        <w:rPr>
          <w:rFonts w:asciiTheme="minorHAnsi" w:hAnsiTheme="minorHAnsi" w:cstheme="minorHAnsi"/>
          <w:b/>
          <w:bCs/>
          <w:color w:val="010101"/>
          <w:sz w:val="28"/>
          <w:szCs w:val="28"/>
        </w:rPr>
      </w:pPr>
    </w:p>
    <w:p w14:paraId="19A132DC" w14:textId="0F9AE28A" w:rsidR="00AC5099" w:rsidRDefault="00AC5099" w:rsidP="006A6DAE">
      <w:pPr>
        <w:ind w:left="-1080" w:right="576"/>
        <w:rPr>
          <w:color w:val="010101"/>
          <w:sz w:val="28"/>
          <w:szCs w:val="28"/>
        </w:rPr>
      </w:pPr>
      <w:r>
        <w:rPr>
          <w:color w:val="010101"/>
          <w:sz w:val="28"/>
          <w:szCs w:val="28"/>
        </w:rPr>
        <w:t xml:space="preserve">Mr. </w:t>
      </w:r>
      <w:r w:rsidRPr="007A0938">
        <w:rPr>
          <w:color w:val="010101"/>
          <w:sz w:val="28"/>
          <w:szCs w:val="28"/>
        </w:rPr>
        <w:t>Dave Hernandez is among the nation's top experts in the Power &amp; Energy sector</w:t>
      </w:r>
      <w:r>
        <w:rPr>
          <w:color w:val="010101"/>
          <w:sz w:val="28"/>
          <w:szCs w:val="28"/>
        </w:rPr>
        <w:t xml:space="preserve">.  </w:t>
      </w:r>
      <w:r w:rsidRPr="007A0938">
        <w:rPr>
          <w:color w:val="010101"/>
          <w:sz w:val="28"/>
          <w:szCs w:val="28"/>
        </w:rPr>
        <w:t xml:space="preserve"> </w:t>
      </w:r>
      <w:r>
        <w:rPr>
          <w:color w:val="010101"/>
          <w:sz w:val="28"/>
          <w:szCs w:val="28"/>
        </w:rPr>
        <w:t xml:space="preserve">He is distinguished as </w:t>
      </w:r>
      <w:r w:rsidRPr="007A0938">
        <w:rPr>
          <w:color w:val="010101"/>
          <w:sz w:val="28"/>
          <w:szCs w:val="28"/>
        </w:rPr>
        <w:t xml:space="preserve">a licensed Professional Engineer in 52 U.S. jurisdictions. He has held responsible charge of over 25,000 electrical projects throughout his 17-year career and is frequently retained nationally by design firms and construction companies. </w:t>
      </w:r>
    </w:p>
    <w:p w14:paraId="5828D2D9" w14:textId="77777777" w:rsidR="00AC5099" w:rsidRDefault="00AC5099" w:rsidP="006A6DAE">
      <w:pPr>
        <w:ind w:left="-1080" w:right="576"/>
        <w:rPr>
          <w:color w:val="010101"/>
          <w:sz w:val="28"/>
          <w:szCs w:val="28"/>
        </w:rPr>
      </w:pPr>
      <w:r w:rsidRPr="007A0938">
        <w:rPr>
          <w:color w:val="010101"/>
          <w:sz w:val="28"/>
          <w:szCs w:val="28"/>
        </w:rPr>
        <w:t>Mr. Hernandez is a</w:t>
      </w:r>
      <w:r>
        <w:rPr>
          <w:color w:val="010101"/>
          <w:sz w:val="28"/>
          <w:szCs w:val="28"/>
        </w:rPr>
        <w:t>n</w:t>
      </w:r>
      <w:r w:rsidRPr="007A0938">
        <w:rPr>
          <w:color w:val="010101"/>
          <w:sz w:val="28"/>
          <w:szCs w:val="28"/>
        </w:rPr>
        <w:t xml:space="preserve"> IEEE </w:t>
      </w:r>
      <w:r>
        <w:rPr>
          <w:color w:val="010101"/>
          <w:sz w:val="28"/>
          <w:szCs w:val="28"/>
        </w:rPr>
        <w:t>S</w:t>
      </w:r>
      <w:r w:rsidRPr="007A0938">
        <w:rPr>
          <w:color w:val="010101"/>
          <w:sz w:val="28"/>
          <w:szCs w:val="28"/>
        </w:rPr>
        <w:t xml:space="preserve">enior </w:t>
      </w:r>
      <w:r>
        <w:rPr>
          <w:color w:val="010101"/>
          <w:sz w:val="28"/>
          <w:szCs w:val="28"/>
        </w:rPr>
        <w:t>M</w:t>
      </w:r>
      <w:r w:rsidRPr="007A0938">
        <w:rPr>
          <w:color w:val="010101"/>
          <w:sz w:val="28"/>
          <w:szCs w:val="28"/>
        </w:rPr>
        <w:t xml:space="preserve">ember </w:t>
      </w:r>
      <w:r>
        <w:rPr>
          <w:color w:val="010101"/>
          <w:sz w:val="28"/>
          <w:szCs w:val="28"/>
        </w:rPr>
        <w:t xml:space="preserve">in Cincinnati, Ohio </w:t>
      </w:r>
      <w:r w:rsidRPr="007A0938">
        <w:rPr>
          <w:color w:val="010101"/>
          <w:sz w:val="28"/>
          <w:szCs w:val="28"/>
        </w:rPr>
        <w:t>where he serves as the Vice Chair of the Cincinnati Section and Chair of the Joint Chapter for IAS</w:t>
      </w:r>
      <w:r>
        <w:rPr>
          <w:color w:val="010101"/>
          <w:sz w:val="28"/>
          <w:szCs w:val="28"/>
        </w:rPr>
        <w:t>/</w:t>
      </w:r>
      <w:r w:rsidRPr="007A0938">
        <w:rPr>
          <w:color w:val="010101"/>
          <w:sz w:val="28"/>
          <w:szCs w:val="28"/>
        </w:rPr>
        <w:t>PES</w:t>
      </w:r>
      <w:r>
        <w:rPr>
          <w:color w:val="010101"/>
          <w:sz w:val="28"/>
          <w:szCs w:val="28"/>
        </w:rPr>
        <w:t>/</w:t>
      </w:r>
      <w:r w:rsidRPr="007A0938">
        <w:rPr>
          <w:color w:val="010101"/>
          <w:sz w:val="28"/>
          <w:szCs w:val="28"/>
        </w:rPr>
        <w:t xml:space="preserve"> PELS. He is also a senior member of AEE</w:t>
      </w:r>
      <w:r>
        <w:rPr>
          <w:color w:val="010101"/>
          <w:sz w:val="28"/>
          <w:szCs w:val="28"/>
        </w:rPr>
        <w:t>,</w:t>
      </w:r>
      <w:r w:rsidRPr="007A0938">
        <w:rPr>
          <w:color w:val="010101"/>
          <w:sz w:val="28"/>
          <w:szCs w:val="28"/>
        </w:rPr>
        <w:t xml:space="preserve"> a Certified Energy Manager</w:t>
      </w:r>
      <w:r>
        <w:rPr>
          <w:color w:val="010101"/>
          <w:sz w:val="28"/>
          <w:szCs w:val="28"/>
        </w:rPr>
        <w:t>,</w:t>
      </w:r>
      <w:r w:rsidRPr="007A0938">
        <w:rPr>
          <w:color w:val="010101"/>
          <w:sz w:val="28"/>
          <w:szCs w:val="28"/>
        </w:rPr>
        <w:t xml:space="preserve"> a Certified Green Building Engineer</w:t>
      </w:r>
      <w:r>
        <w:rPr>
          <w:color w:val="010101"/>
          <w:sz w:val="28"/>
          <w:szCs w:val="28"/>
        </w:rPr>
        <w:t>,</w:t>
      </w:r>
      <w:r w:rsidRPr="007A0938">
        <w:rPr>
          <w:color w:val="010101"/>
          <w:sz w:val="28"/>
          <w:szCs w:val="28"/>
        </w:rPr>
        <w:t xml:space="preserve"> a voting member of NFPA</w:t>
      </w:r>
      <w:r>
        <w:rPr>
          <w:color w:val="010101"/>
          <w:sz w:val="28"/>
          <w:szCs w:val="28"/>
        </w:rPr>
        <w:t xml:space="preserve">, </w:t>
      </w:r>
      <w:r w:rsidRPr="007A0938">
        <w:rPr>
          <w:color w:val="010101"/>
          <w:sz w:val="28"/>
          <w:szCs w:val="28"/>
        </w:rPr>
        <w:t xml:space="preserve">and a Certified Electrical Safety Compliance Professional. Mr. Hernandez is an NCEES record holder designated International Registry Professional Engineer and Model Law Engineer. He is an Appointed Qualified Inspector for the Texas Department of Insurance and a former member of the NEMA MG1 committee where he helped develop electrical legislation across North America. </w:t>
      </w:r>
    </w:p>
    <w:p w14:paraId="312DC020" w14:textId="10704EBF" w:rsidR="00AC5099" w:rsidRPr="007A0938" w:rsidRDefault="00AC5099" w:rsidP="006A6DAE">
      <w:pPr>
        <w:ind w:left="-1080" w:right="576"/>
        <w:rPr>
          <w:color w:val="010101"/>
          <w:sz w:val="28"/>
          <w:szCs w:val="28"/>
        </w:rPr>
      </w:pPr>
      <w:r w:rsidRPr="007A0938">
        <w:rPr>
          <w:color w:val="010101"/>
          <w:sz w:val="28"/>
          <w:szCs w:val="28"/>
        </w:rPr>
        <w:t>Mr. Hernandez holds Bachelor and Master degrees in Electrical Engineering specialized in Power Systems</w:t>
      </w:r>
      <w:r>
        <w:rPr>
          <w:color w:val="010101"/>
          <w:sz w:val="28"/>
          <w:szCs w:val="28"/>
        </w:rPr>
        <w:t>,</w:t>
      </w:r>
      <w:r w:rsidRPr="007A0938">
        <w:rPr>
          <w:color w:val="010101"/>
          <w:sz w:val="28"/>
          <w:szCs w:val="28"/>
        </w:rPr>
        <w:t xml:space="preserve"> and </w:t>
      </w:r>
      <w:r>
        <w:rPr>
          <w:color w:val="010101"/>
          <w:sz w:val="28"/>
          <w:szCs w:val="28"/>
        </w:rPr>
        <w:t xml:space="preserve">holds </w:t>
      </w:r>
      <w:r w:rsidRPr="007A0938">
        <w:rPr>
          <w:color w:val="010101"/>
          <w:sz w:val="28"/>
          <w:szCs w:val="28"/>
        </w:rPr>
        <w:t>a Professional Certification in Mechanical Engineering. He has conducted over two dozen workshops and has been published nine times through various industry outlets.</w:t>
      </w:r>
    </w:p>
    <w:p w14:paraId="433057AD" w14:textId="2814A9EA" w:rsidR="00AC5099" w:rsidRPr="007A0938" w:rsidRDefault="00AC5099" w:rsidP="006A6DAE">
      <w:pPr>
        <w:ind w:left="-1080" w:right="576"/>
        <w:rPr>
          <w:color w:val="010101"/>
          <w:sz w:val="28"/>
          <w:szCs w:val="28"/>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643"/>
        <w:gridCol w:w="2555"/>
      </w:tblGrid>
      <w:tr w:rsidR="000D4D6C" w14:paraId="0C1B0E28" w14:textId="77777777" w:rsidTr="000D4D6C">
        <w:trPr>
          <w:trHeight w:val="317"/>
        </w:trPr>
        <w:tc>
          <w:tcPr>
            <w:tcW w:w="3876" w:type="dxa"/>
            <w:shd w:val="clear" w:color="auto" w:fill="0000CC"/>
          </w:tcPr>
          <w:p w14:paraId="2A31E77E" w14:textId="77777777" w:rsidR="000D4D6C" w:rsidRPr="005223E7" w:rsidRDefault="000D4D6C" w:rsidP="000D4D6C">
            <w:pPr>
              <w:ind w:left="-912" w:firstLine="810"/>
              <w:rPr>
                <w:sz w:val="28"/>
                <w:szCs w:val="28"/>
              </w:rPr>
            </w:pPr>
            <w:r w:rsidRPr="00B56DF0">
              <w:rPr>
                <w:color w:val="FFFFFF" w:themeColor="background1"/>
                <w:sz w:val="28"/>
                <w:szCs w:val="28"/>
              </w:rPr>
              <w:t>Membership Status</w:t>
            </w:r>
          </w:p>
        </w:tc>
        <w:tc>
          <w:tcPr>
            <w:tcW w:w="2643" w:type="dxa"/>
            <w:shd w:val="clear" w:color="auto" w:fill="0000CC"/>
          </w:tcPr>
          <w:p w14:paraId="578A9DB2" w14:textId="48D8C6EC" w:rsidR="000D4D6C" w:rsidRPr="00B56DF0" w:rsidRDefault="00B56DF0" w:rsidP="005D050E">
            <w:pPr>
              <w:rPr>
                <w:sz w:val="28"/>
                <w:szCs w:val="28"/>
              </w:rPr>
            </w:pPr>
            <w:r>
              <w:rPr>
                <w:noProof/>
              </w:rPr>
              <mc:AlternateContent>
                <mc:Choice Requires="wps">
                  <w:drawing>
                    <wp:anchor distT="0" distB="0" distL="114300" distR="114300" simplePos="0" relativeHeight="251719680" behindDoc="0" locked="0" layoutInCell="1" allowOverlap="1" wp14:anchorId="251D4C97" wp14:editId="533A6169">
                      <wp:simplePos x="0" y="0"/>
                      <wp:positionH relativeFrom="column">
                        <wp:posOffset>-117475</wp:posOffset>
                      </wp:positionH>
                      <wp:positionV relativeFrom="paragraph">
                        <wp:posOffset>-74277</wp:posOffset>
                      </wp:positionV>
                      <wp:extent cx="17018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1701800" cy="274320"/>
                              </a:xfrm>
                              <a:prstGeom prst="rect">
                                <a:avLst/>
                              </a:prstGeom>
                              <a:solidFill>
                                <a:sysClr val="window" lastClr="FFFFFF"/>
                              </a:solidFill>
                              <a:ln w="6350">
                                <a:noFill/>
                              </a:ln>
                            </wps:spPr>
                            <wps:txbx>
                              <w:txbxContent>
                                <w:p w14:paraId="51F7CAF5" w14:textId="77777777" w:rsidR="000D4D6C" w:rsidRPr="009E407F" w:rsidRDefault="000D4D6C" w:rsidP="000D4D6C">
                                  <w:pPr>
                                    <w:rPr>
                                      <w:rFonts w:ascii="Tahoma" w:hAnsi="Tahoma" w:cs="Times New Roman (Body CS)"/>
                                      <w:b/>
                                      <w:color w:val="FF0000"/>
                                      <w:spacing w:val="-6"/>
                                      <w:kern w:val="10"/>
                                      <w:sz w:val="28"/>
                                      <w:szCs w:val="28"/>
                                    </w:rPr>
                                  </w:pPr>
                                  <w:r w:rsidRPr="009E407F">
                                    <w:rPr>
                                      <w:rFonts w:ascii="Tahoma" w:hAnsi="Tahoma" w:cs="Times New Roman (Body CS)"/>
                                      <w:b/>
                                      <w:color w:val="FF0000"/>
                                      <w:spacing w:val="-6"/>
                                      <w:kern w:val="10"/>
                                      <w:sz w:val="28"/>
                                      <w:szCs w:val="28"/>
                                    </w:rPr>
                                    <w:t xml:space="preserve">Thru </w:t>
                                  </w:r>
                                  <w:r>
                                    <w:rPr>
                                      <w:rFonts w:ascii="Tahoma" w:hAnsi="Tahoma" w:cs="Times New Roman (Body CS)"/>
                                      <w:b/>
                                      <w:color w:val="FF0000"/>
                                      <w:spacing w:val="-6"/>
                                      <w:kern w:val="10"/>
                                      <w:sz w:val="28"/>
                                      <w:szCs w:val="28"/>
                                    </w:rPr>
                                    <w:t>4/26</w:t>
                                  </w:r>
                                  <w:r w:rsidRPr="009E407F">
                                    <w:rPr>
                                      <w:rFonts w:ascii="Tahoma" w:hAnsi="Tahoma" w:cs="Times New Roman (Body CS)"/>
                                      <w:b/>
                                      <w:color w:val="FF0000"/>
                                      <w:spacing w:val="-6"/>
                                      <w:kern w:val="10"/>
                                      <w:sz w:val="28"/>
                                      <w:szCs w:val="28"/>
                                    </w:rPr>
                                    <w:t>/202</w:t>
                                  </w:r>
                                  <w:r>
                                    <w:rPr>
                                      <w:rFonts w:ascii="Tahoma" w:hAnsi="Tahoma" w:cs="Times New Roman (Body CS)"/>
                                      <w:b/>
                                      <w:color w:val="FF0000"/>
                                      <w:spacing w:val="-6"/>
                                      <w:kern w:val="10"/>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4C97" id="Text Box 8" o:spid="_x0000_s1030" type="#_x0000_t202" style="position:absolute;margin-left:-9.25pt;margin-top:-5.85pt;width:134pt;height:21.6pt;rotation:180;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" fillcolor="window" stroked="f" strokeweight=".5pt">
                      <v:textbox>
                        <w:txbxContent>
                          <w:p w14:paraId="51F7CAF5" w14:textId="77777777" w:rsidR="000D4D6C" w:rsidRPr="009E407F" w:rsidRDefault="000D4D6C" w:rsidP="000D4D6C">
                            <w:pPr>
                              <w:rPr>
                                <w:rFonts w:ascii="Tahoma" w:hAnsi="Tahoma" w:cs="Times New Roman (Body CS)"/>
                                <w:b/>
                                <w:color w:val="FF0000"/>
                                <w:spacing w:val="-6"/>
                                <w:kern w:val="10"/>
                                <w:sz w:val="28"/>
                                <w:szCs w:val="28"/>
                              </w:rPr>
                            </w:pPr>
                            <w:r w:rsidRPr="009E407F">
                              <w:rPr>
                                <w:rFonts w:ascii="Tahoma" w:hAnsi="Tahoma" w:cs="Times New Roman (Body CS)"/>
                                <w:b/>
                                <w:color w:val="FF0000"/>
                                <w:spacing w:val="-6"/>
                                <w:kern w:val="10"/>
                                <w:sz w:val="28"/>
                                <w:szCs w:val="28"/>
                              </w:rPr>
                              <w:t xml:space="preserve">Thru </w:t>
                            </w:r>
                            <w:r>
                              <w:rPr>
                                <w:rFonts w:ascii="Tahoma" w:hAnsi="Tahoma" w:cs="Times New Roman (Body CS)"/>
                                <w:b/>
                                <w:color w:val="FF0000"/>
                                <w:spacing w:val="-6"/>
                                <w:kern w:val="10"/>
                                <w:sz w:val="28"/>
                                <w:szCs w:val="28"/>
                              </w:rPr>
                              <w:t>4/26</w:t>
                            </w:r>
                            <w:r w:rsidRPr="009E407F">
                              <w:rPr>
                                <w:rFonts w:ascii="Tahoma" w:hAnsi="Tahoma" w:cs="Times New Roman (Body CS)"/>
                                <w:b/>
                                <w:color w:val="FF0000"/>
                                <w:spacing w:val="-6"/>
                                <w:kern w:val="10"/>
                                <w:sz w:val="28"/>
                                <w:szCs w:val="28"/>
                              </w:rPr>
                              <w:t>/202</w:t>
                            </w:r>
                            <w:r>
                              <w:rPr>
                                <w:rFonts w:ascii="Tahoma" w:hAnsi="Tahoma" w:cs="Times New Roman (Body CS)"/>
                                <w:b/>
                                <w:color w:val="FF0000"/>
                                <w:spacing w:val="-6"/>
                                <w:kern w:val="10"/>
                                <w:sz w:val="28"/>
                                <w:szCs w:val="28"/>
                              </w:rPr>
                              <w:t>3</w:t>
                            </w:r>
                          </w:p>
                        </w:txbxContent>
                      </v:textbox>
                    </v:shape>
                  </w:pict>
                </mc:Fallback>
              </mc:AlternateContent>
            </w:r>
          </w:p>
        </w:tc>
        <w:tc>
          <w:tcPr>
            <w:tcW w:w="2555" w:type="dxa"/>
            <w:shd w:val="clear" w:color="auto" w:fill="0000CC"/>
          </w:tcPr>
          <w:p w14:paraId="7BD09618" w14:textId="3F89C111" w:rsidR="000D4D6C" w:rsidRPr="00B56DF0" w:rsidRDefault="00B56DF0" w:rsidP="005D050E">
            <w:pPr>
              <w:rPr>
                <w:sz w:val="28"/>
                <w:szCs w:val="28"/>
              </w:rPr>
            </w:pPr>
            <w:r>
              <w:rPr>
                <w:noProof/>
              </w:rPr>
              <mc:AlternateContent>
                <mc:Choice Requires="wps">
                  <w:drawing>
                    <wp:anchor distT="0" distB="0" distL="114300" distR="114300" simplePos="0" relativeHeight="251720704" behindDoc="0" locked="0" layoutInCell="1" allowOverlap="1" wp14:anchorId="18D1D891" wp14:editId="040C0063">
                      <wp:simplePos x="0" y="0"/>
                      <wp:positionH relativeFrom="column">
                        <wp:posOffset>-92710</wp:posOffset>
                      </wp:positionH>
                      <wp:positionV relativeFrom="paragraph">
                        <wp:posOffset>-73026</wp:posOffset>
                      </wp:positionV>
                      <wp:extent cx="1783080" cy="2743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783080" cy="274320"/>
                              </a:xfrm>
                              <a:prstGeom prst="rect">
                                <a:avLst/>
                              </a:prstGeom>
                              <a:solidFill>
                                <a:sysClr val="window" lastClr="FFFFFF"/>
                              </a:solidFill>
                              <a:ln w="6350">
                                <a:noFill/>
                              </a:ln>
                            </wps:spPr>
                            <wps:txbx>
                              <w:txbxContent>
                                <w:p w14:paraId="1A4130BF" w14:textId="77777777" w:rsidR="000D4D6C" w:rsidRPr="00C72A19" w:rsidRDefault="000D4D6C" w:rsidP="000D4D6C">
                                  <w:pPr>
                                    <w:rPr>
                                      <w:rFonts w:ascii="Tahoma" w:hAnsi="Tahoma" w:cs="Times New Roman (Body CS)"/>
                                      <w:b/>
                                      <w:color w:val="FF0000"/>
                                      <w:spacing w:val="-6"/>
                                      <w:kern w:val="10"/>
                                      <w:sz w:val="28"/>
                                    </w:rPr>
                                  </w:pPr>
                                  <w:r>
                                    <w:rPr>
                                      <w:rFonts w:ascii="Tahoma" w:hAnsi="Tahoma" w:cs="Times New Roman (Body CS)"/>
                                      <w:b/>
                                      <w:color w:val="FF0000"/>
                                      <w:spacing w:val="-6"/>
                                      <w:kern w:val="10"/>
                                      <w:sz w:val="28"/>
                                    </w:rPr>
                                    <w:t>After 4/26/2023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D891" id="Text Box 13" o:spid="_x0000_s1031" type="#_x0000_t202" style="position:absolute;margin-left:-7.3pt;margin-top:-5.75pt;width:140.4pt;height:21.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" fillcolor="window" stroked="f" strokeweight=".5pt">
                      <v:textbox>
                        <w:txbxContent>
                          <w:p w14:paraId="1A4130BF" w14:textId="77777777" w:rsidR="000D4D6C" w:rsidRPr="00C72A19" w:rsidRDefault="000D4D6C" w:rsidP="000D4D6C">
                            <w:pPr>
                              <w:rPr>
                                <w:rFonts w:ascii="Tahoma" w:hAnsi="Tahoma" w:cs="Times New Roman (Body CS)"/>
                                <w:b/>
                                <w:color w:val="FF0000"/>
                                <w:spacing w:val="-6"/>
                                <w:kern w:val="10"/>
                                <w:sz w:val="28"/>
                              </w:rPr>
                            </w:pPr>
                            <w:r>
                              <w:rPr>
                                <w:rFonts w:ascii="Tahoma" w:hAnsi="Tahoma" w:cs="Times New Roman (Body CS)"/>
                                <w:b/>
                                <w:color w:val="FF0000"/>
                                <w:spacing w:val="-6"/>
                                <w:kern w:val="10"/>
                                <w:sz w:val="28"/>
                              </w:rPr>
                              <w:t>After 4/26/2023</w:t>
                            </w:r>
                          </w:p>
                        </w:txbxContent>
                      </v:textbox>
                    </v:shape>
                  </w:pict>
                </mc:Fallback>
              </mc:AlternateContent>
            </w:r>
          </w:p>
        </w:tc>
      </w:tr>
      <w:tr w:rsidR="000D4D6C" w14:paraId="5B412B9A" w14:textId="77777777" w:rsidTr="000D4D6C">
        <w:trPr>
          <w:trHeight w:val="304"/>
        </w:trPr>
        <w:tc>
          <w:tcPr>
            <w:tcW w:w="3876" w:type="dxa"/>
            <w:shd w:val="clear" w:color="auto" w:fill="auto"/>
          </w:tcPr>
          <w:p w14:paraId="04FADCB1" w14:textId="77777777" w:rsidR="000D4D6C" w:rsidRPr="005223E7" w:rsidRDefault="000D4D6C" w:rsidP="005D050E">
            <w:pPr>
              <w:rPr>
                <w:sz w:val="28"/>
                <w:szCs w:val="28"/>
              </w:rPr>
            </w:pPr>
            <w:r w:rsidRPr="005223E7">
              <w:rPr>
                <w:sz w:val="28"/>
                <w:szCs w:val="28"/>
              </w:rPr>
              <w:t>IEEE Member</w:t>
            </w:r>
          </w:p>
        </w:tc>
        <w:tc>
          <w:tcPr>
            <w:tcW w:w="2643" w:type="dxa"/>
            <w:shd w:val="clear" w:color="auto" w:fill="auto"/>
          </w:tcPr>
          <w:p w14:paraId="26F122B5" w14:textId="74D03F0B" w:rsidR="000D4D6C" w:rsidRPr="005223E7" w:rsidRDefault="000D4D6C" w:rsidP="000D4D6C">
            <w:pPr>
              <w:jc w:val="center"/>
              <w:rPr>
                <w:sz w:val="28"/>
                <w:szCs w:val="28"/>
              </w:rPr>
            </w:pPr>
            <w:r w:rsidRPr="005223E7">
              <w:rPr>
                <w:sz w:val="28"/>
                <w:szCs w:val="28"/>
              </w:rPr>
              <w:t>$525</w:t>
            </w:r>
          </w:p>
        </w:tc>
        <w:tc>
          <w:tcPr>
            <w:tcW w:w="2555" w:type="dxa"/>
            <w:shd w:val="clear" w:color="auto" w:fill="auto"/>
          </w:tcPr>
          <w:p w14:paraId="0BCD3A45" w14:textId="740F72DE" w:rsidR="000D4D6C" w:rsidRPr="005223E7" w:rsidRDefault="000D4D6C" w:rsidP="000D4D6C">
            <w:pPr>
              <w:jc w:val="center"/>
              <w:rPr>
                <w:sz w:val="28"/>
                <w:szCs w:val="28"/>
              </w:rPr>
            </w:pPr>
            <w:r w:rsidRPr="005223E7">
              <w:rPr>
                <w:sz w:val="28"/>
                <w:szCs w:val="28"/>
              </w:rPr>
              <w:t>$750</w:t>
            </w:r>
          </w:p>
        </w:tc>
      </w:tr>
      <w:tr w:rsidR="000D4D6C" w14:paraId="66276216" w14:textId="77777777" w:rsidTr="000D4D6C">
        <w:trPr>
          <w:trHeight w:val="317"/>
        </w:trPr>
        <w:tc>
          <w:tcPr>
            <w:tcW w:w="3876" w:type="dxa"/>
            <w:shd w:val="clear" w:color="auto" w:fill="auto"/>
          </w:tcPr>
          <w:p w14:paraId="6E32982C" w14:textId="77777777" w:rsidR="000D4D6C" w:rsidRPr="005223E7" w:rsidRDefault="000D4D6C" w:rsidP="005D050E">
            <w:pPr>
              <w:rPr>
                <w:sz w:val="28"/>
                <w:szCs w:val="28"/>
              </w:rPr>
            </w:pPr>
            <w:r w:rsidRPr="005223E7">
              <w:rPr>
                <w:sz w:val="28"/>
                <w:szCs w:val="28"/>
              </w:rPr>
              <w:t>Non-IEEE Member</w:t>
            </w:r>
          </w:p>
        </w:tc>
        <w:tc>
          <w:tcPr>
            <w:tcW w:w="2643" w:type="dxa"/>
            <w:shd w:val="clear" w:color="auto" w:fill="auto"/>
          </w:tcPr>
          <w:p w14:paraId="2604B909" w14:textId="0FB6A1D1" w:rsidR="000D4D6C" w:rsidRPr="005223E7" w:rsidRDefault="000D4D6C" w:rsidP="000D4D6C">
            <w:pPr>
              <w:jc w:val="center"/>
              <w:rPr>
                <w:sz w:val="28"/>
                <w:szCs w:val="28"/>
              </w:rPr>
            </w:pPr>
            <w:r w:rsidRPr="005223E7">
              <w:rPr>
                <w:sz w:val="28"/>
                <w:szCs w:val="28"/>
              </w:rPr>
              <w:t>$750</w:t>
            </w:r>
          </w:p>
        </w:tc>
        <w:tc>
          <w:tcPr>
            <w:tcW w:w="2555" w:type="dxa"/>
            <w:shd w:val="clear" w:color="auto" w:fill="auto"/>
          </w:tcPr>
          <w:p w14:paraId="1E3B5B39" w14:textId="6C6A8971" w:rsidR="000D4D6C" w:rsidRPr="005223E7" w:rsidRDefault="000D4D6C" w:rsidP="000D4D6C">
            <w:pPr>
              <w:jc w:val="center"/>
              <w:rPr>
                <w:color w:val="FFFFFF"/>
                <w:sz w:val="28"/>
                <w:szCs w:val="28"/>
              </w:rPr>
            </w:pPr>
            <w:r w:rsidRPr="005223E7">
              <w:rPr>
                <w:sz w:val="28"/>
                <w:szCs w:val="28"/>
              </w:rPr>
              <w:t>$975</w:t>
            </w:r>
          </w:p>
        </w:tc>
      </w:tr>
      <w:tr w:rsidR="000D4D6C" w14:paraId="3522F305" w14:textId="77777777" w:rsidTr="000D4D6C">
        <w:trPr>
          <w:trHeight w:val="304"/>
        </w:trPr>
        <w:tc>
          <w:tcPr>
            <w:tcW w:w="3876" w:type="dxa"/>
            <w:shd w:val="clear" w:color="auto" w:fill="auto"/>
          </w:tcPr>
          <w:p w14:paraId="0FEAD1AB" w14:textId="77777777" w:rsidR="000D4D6C" w:rsidRPr="005223E7" w:rsidRDefault="000D4D6C" w:rsidP="005D050E">
            <w:pPr>
              <w:rPr>
                <w:sz w:val="28"/>
                <w:szCs w:val="28"/>
              </w:rPr>
            </w:pPr>
            <w:r w:rsidRPr="005223E7">
              <w:rPr>
                <w:sz w:val="28"/>
                <w:szCs w:val="28"/>
              </w:rPr>
              <w:t>IEEE Life Members &amp; Students</w:t>
            </w:r>
          </w:p>
        </w:tc>
        <w:tc>
          <w:tcPr>
            <w:tcW w:w="2643" w:type="dxa"/>
            <w:shd w:val="clear" w:color="auto" w:fill="auto"/>
          </w:tcPr>
          <w:p w14:paraId="3E7A4146" w14:textId="4E27AEEF" w:rsidR="000D4D6C" w:rsidRPr="005223E7" w:rsidRDefault="000D4D6C" w:rsidP="000D4D6C">
            <w:pPr>
              <w:jc w:val="center"/>
              <w:rPr>
                <w:sz w:val="28"/>
                <w:szCs w:val="28"/>
              </w:rPr>
            </w:pPr>
            <w:r w:rsidRPr="005223E7">
              <w:rPr>
                <w:sz w:val="28"/>
                <w:szCs w:val="28"/>
              </w:rPr>
              <w:t>$450</w:t>
            </w:r>
          </w:p>
        </w:tc>
        <w:tc>
          <w:tcPr>
            <w:tcW w:w="2555" w:type="dxa"/>
            <w:shd w:val="clear" w:color="auto" w:fill="auto"/>
          </w:tcPr>
          <w:p w14:paraId="7326DE16" w14:textId="636EDC77" w:rsidR="000D4D6C" w:rsidRPr="005223E7" w:rsidRDefault="000D4D6C" w:rsidP="000D4D6C">
            <w:pPr>
              <w:jc w:val="center"/>
              <w:rPr>
                <w:sz w:val="28"/>
                <w:szCs w:val="28"/>
              </w:rPr>
            </w:pPr>
            <w:r w:rsidRPr="005223E7">
              <w:rPr>
                <w:sz w:val="28"/>
                <w:szCs w:val="28"/>
              </w:rPr>
              <w:t>$650</w:t>
            </w:r>
          </w:p>
        </w:tc>
      </w:tr>
    </w:tbl>
    <w:p w14:paraId="3380364E" w14:textId="3F2B7192" w:rsidR="00EB0CBF" w:rsidRPr="00EB0CBF" w:rsidRDefault="00EB0CBF" w:rsidP="006A6DAE">
      <w:pPr>
        <w:ind w:left="-1080" w:right="576"/>
        <w:rPr>
          <w:rFonts w:ascii="Helvetica" w:hAnsi="Helvetica"/>
          <w:b/>
          <w:bCs/>
          <w:color w:val="00629B"/>
          <w:sz w:val="28"/>
          <w:szCs w:val="28"/>
        </w:rPr>
      </w:pPr>
    </w:p>
    <w:p w14:paraId="00A04F91" w14:textId="27254032" w:rsidR="00EB0CBF" w:rsidRDefault="00EB0CBF" w:rsidP="006A6DAE">
      <w:pPr>
        <w:ind w:left="-1080" w:right="576"/>
        <w:jc w:val="center"/>
        <w:rPr>
          <w:rFonts w:asciiTheme="minorHAnsi" w:hAnsiTheme="minorHAnsi" w:cstheme="minorHAnsi"/>
        </w:rPr>
      </w:pPr>
      <w:r w:rsidRPr="00EB0CBF">
        <w:rPr>
          <w:rFonts w:asciiTheme="minorHAnsi" w:hAnsiTheme="minorHAnsi" w:cstheme="minorHAnsi"/>
        </w:rPr>
        <w:t xml:space="preserve">*Become an IEEE member &amp; enjoy the substantial IEEE member discount at </w:t>
      </w:r>
      <w:hyperlink r:id="rId11" w:history="1">
        <w:r w:rsidR="000D4D6C" w:rsidRPr="000C61D3">
          <w:rPr>
            <w:rStyle w:val="Hyperlink"/>
            <w:rFonts w:asciiTheme="minorHAnsi" w:hAnsiTheme="minorHAnsi" w:cstheme="minorHAnsi"/>
          </w:rPr>
          <w:t>https://www.ieee.org/membership/join/index.html</w:t>
        </w:r>
      </w:hyperlink>
    </w:p>
    <w:p w14:paraId="208462CD" w14:textId="77777777" w:rsidR="000D4D6C" w:rsidRPr="00EB0CBF" w:rsidRDefault="000D4D6C" w:rsidP="006A6DAE">
      <w:pPr>
        <w:ind w:left="-1080" w:right="576"/>
        <w:jc w:val="center"/>
        <w:rPr>
          <w:rFonts w:asciiTheme="minorHAnsi" w:hAnsiTheme="minorHAnsi" w:cstheme="minorHAnsi"/>
        </w:rPr>
      </w:pPr>
    </w:p>
    <w:p w14:paraId="11228C1D" w14:textId="77777777" w:rsidR="000D4D6C" w:rsidRPr="00071451" w:rsidRDefault="000D4D6C" w:rsidP="000D4D6C">
      <w:pPr>
        <w:ind w:left="-1080" w:right="576"/>
        <w:rPr>
          <w:sz w:val="28"/>
          <w:szCs w:val="28"/>
        </w:rPr>
      </w:pPr>
      <w:r w:rsidRPr="008A4261">
        <w:rPr>
          <w:b/>
          <w:bCs/>
          <w:color w:val="00629B"/>
          <w:sz w:val="28"/>
          <w:szCs w:val="28"/>
        </w:rPr>
        <w:t>Upon completion of the workshop, participants will receive a PDH</w:t>
      </w:r>
      <w:r w:rsidRPr="008A4261">
        <w:rPr>
          <w:color w:val="00629B"/>
          <w:sz w:val="28"/>
          <w:szCs w:val="28"/>
        </w:rPr>
        <w:t xml:space="preserve"> certificate for</w:t>
      </w:r>
      <w:r w:rsidRPr="008E704E">
        <w:rPr>
          <w:color w:val="FFA300"/>
          <w:sz w:val="28"/>
          <w:szCs w:val="28"/>
        </w:rPr>
        <w:t xml:space="preserve"> </w:t>
      </w:r>
      <w:r w:rsidRPr="00077C7F">
        <w:rPr>
          <w:color w:val="FF0000"/>
          <w:sz w:val="28"/>
          <w:szCs w:val="28"/>
        </w:rPr>
        <w:t>eight hours.</w:t>
      </w:r>
      <w:r>
        <w:rPr>
          <w:color w:val="FF0000"/>
          <w:sz w:val="28"/>
          <w:szCs w:val="28"/>
        </w:rPr>
        <w:t xml:space="preserve">  </w:t>
      </w:r>
    </w:p>
    <w:p w14:paraId="2EAAFE08" w14:textId="16035A44" w:rsidR="00EB0CBF" w:rsidRDefault="00EB0CBF" w:rsidP="006A6DAE">
      <w:pPr>
        <w:ind w:left="-1080" w:right="576"/>
        <w:rPr>
          <w:rFonts w:ascii="Helvetica" w:hAnsi="Helvetica"/>
          <w:b/>
          <w:bCs/>
          <w:color w:val="00629B"/>
          <w:sz w:val="28"/>
          <w:szCs w:val="28"/>
        </w:rPr>
      </w:pPr>
    </w:p>
    <w:p w14:paraId="363EA65D" w14:textId="520AA926" w:rsidR="00AC5099" w:rsidRDefault="00AC5099" w:rsidP="006A6DAE">
      <w:pPr>
        <w:ind w:left="-1080" w:right="576"/>
        <w:rPr>
          <w:rFonts w:ascii="Helvetica" w:hAnsi="Helvetica"/>
          <w:b/>
          <w:bCs/>
          <w:color w:val="00629B"/>
          <w:sz w:val="28"/>
          <w:szCs w:val="28"/>
        </w:rPr>
      </w:pPr>
    </w:p>
    <w:p w14:paraId="6F57A0FF" w14:textId="08B581C7" w:rsidR="00EB0CBF" w:rsidRDefault="00B56DF0" w:rsidP="00EB0CBF">
      <w:pPr>
        <w:rPr>
          <w:rFonts w:ascii="Helvetica" w:hAnsi="Helvetica"/>
          <w:b/>
          <w:bCs/>
          <w:color w:val="00629B"/>
          <w:sz w:val="28"/>
          <w:szCs w:val="28"/>
        </w:rPr>
      </w:pPr>
      <w:r>
        <w:rPr>
          <w:rFonts w:ascii="Calibri" w:hAnsi="Calibri" w:cs="Calibri"/>
          <w:noProof/>
        </w:rPr>
        <w:lastRenderedPageBreak/>
        <mc:AlternateContent>
          <mc:Choice Requires="wps">
            <w:drawing>
              <wp:anchor distT="0" distB="0" distL="114300" distR="114300" simplePos="0" relativeHeight="251717632" behindDoc="0" locked="0" layoutInCell="1" allowOverlap="1" wp14:anchorId="3A81D81B" wp14:editId="1285AC3C">
                <wp:simplePos x="0" y="0"/>
                <wp:positionH relativeFrom="column">
                  <wp:posOffset>-1661795</wp:posOffset>
                </wp:positionH>
                <wp:positionV relativeFrom="paragraph">
                  <wp:posOffset>295910</wp:posOffset>
                </wp:positionV>
                <wp:extent cx="1537397" cy="710223"/>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537397" cy="710223"/>
                        </a:xfrm>
                        <a:prstGeom prst="rect">
                          <a:avLst/>
                        </a:prstGeom>
                        <a:noFill/>
                        <a:ln w="6350">
                          <a:noFill/>
                        </a:ln>
                        <a:effectLst>
                          <a:outerShdw blurRad="50800" dist="50800" dir="5400000" algn="ctr" rotWithShape="0">
                            <a:srgbClr val="000000">
                              <a:alpha val="0"/>
                            </a:srgbClr>
                          </a:outerShdw>
                        </a:effectLst>
                      </wps:spPr>
                      <wps:txbx>
                        <w:txbxContent>
                          <w:p w14:paraId="570D20DD" w14:textId="77777777" w:rsidR="00EB0CBF" w:rsidRPr="00EB0CBF" w:rsidRDefault="00EB0CBF" w:rsidP="00EB0CBF">
                            <w:pPr>
                              <w:jc w:val="center"/>
                              <w:rPr>
                                <w:rFonts w:ascii="Helvetica" w:hAnsi="Helvetica"/>
                                <w:b/>
                                <w:bCs/>
                                <w:color w:val="00629B"/>
                                <w:sz w:val="28"/>
                                <w:szCs w:val="28"/>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Chapter </w:t>
                            </w:r>
                          </w:p>
                          <w:p w14:paraId="2DB2AF5A" w14:textId="77777777"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D81B" id="Text Box 47" o:spid="_x0000_s1032" type="#_x0000_t202" style="position:absolute;margin-left:-130.85pt;margin-top:23.3pt;width:121.05pt;height:5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" filled="f" stroked="f" strokeweight=".5pt">
                <v:shadow on="t" color="black" opacity="0" offset="0,4pt"/>
                <v:textbox>
                  <w:txbxContent>
                    <w:p w14:paraId="570D20DD" w14:textId="77777777" w:rsidR="00EB0CBF" w:rsidRPr="00EB0CBF" w:rsidRDefault="00EB0CBF" w:rsidP="00EB0CBF">
                      <w:pPr>
                        <w:jc w:val="center"/>
                        <w:rPr>
                          <w:rFonts w:ascii="Helvetica" w:hAnsi="Helvetica"/>
                          <w:b/>
                          <w:bCs/>
                          <w:color w:val="00629B"/>
                          <w:sz w:val="28"/>
                          <w:szCs w:val="28"/>
                          <w14:shadow w14:blurRad="0" w14:dist="0" w14:dir="0" w14:sx="1000" w14:sy="1000" w14:kx="0" w14:ky="0" w14:algn="ctr">
                            <w14:srgbClr w14:val="000000">
                              <w14:alpha w14:val="100000"/>
                            </w14:srgbClr>
                          </w14:shadow>
                        </w:rPr>
                      </w:pPr>
                      <w:r w:rsidRPr="00EB0CBF">
                        <w:rPr>
                          <w:rFonts w:ascii="Helvetica" w:hAnsi="Helvetica"/>
                          <w:b/>
                          <w:bCs/>
                          <w:color w:val="00629B"/>
                          <w:sz w:val="28"/>
                          <w:szCs w:val="28"/>
                          <w14:shadow w14:blurRad="0" w14:dist="0" w14:dir="0" w14:sx="1000" w14:sy="1000" w14:kx="0" w14:ky="0" w14:algn="ctr">
                            <w14:srgbClr w14:val="000000">
                              <w14:alpha w14:val="100000"/>
                            </w14:srgbClr>
                          </w14:shadow>
                        </w:rPr>
                        <w:t>IEEE (PI)</w:t>
                      </w:r>
                      <w:r w:rsidRPr="00EB0CBF">
                        <w:rPr>
                          <w:rFonts w:ascii="Helvetica" w:hAnsi="Helvetica"/>
                          <w:b/>
                          <w:bCs/>
                          <w:color w:val="00629B"/>
                          <w:sz w:val="28"/>
                          <w:szCs w:val="28"/>
                          <w:vertAlign w:val="superscript"/>
                          <w14:shadow w14:blurRad="0" w14:dist="0" w14:dir="0" w14:sx="1000" w14:sy="1000" w14:kx="0" w14:ky="0" w14:algn="ctr">
                            <w14:srgbClr w14:val="000000">
                              <w14:alpha w14:val="100000"/>
                            </w14:srgbClr>
                          </w14:shadow>
                        </w:rPr>
                        <w:t>2</w:t>
                      </w:r>
                      <w:r w:rsidRPr="00EB0CBF">
                        <w:rPr>
                          <w:rFonts w:ascii="Helvetica" w:hAnsi="Helvetica"/>
                          <w:b/>
                          <w:bCs/>
                          <w:color w:val="00629B"/>
                          <w:sz w:val="28"/>
                          <w:szCs w:val="28"/>
                          <w14:shadow w14:blurRad="0" w14:dist="0" w14:dir="0" w14:sx="1000" w14:sy="1000" w14:kx="0" w14:ky="0" w14:algn="ctr">
                            <w14:srgbClr w14:val="000000">
                              <w14:alpha w14:val="100000"/>
                            </w14:srgbClr>
                          </w14:shadow>
                        </w:rPr>
                        <w:t xml:space="preserve"> Austin Chapter </w:t>
                      </w:r>
                    </w:p>
                    <w:p w14:paraId="2DB2AF5A" w14:textId="77777777" w:rsidR="00EB0CBF" w:rsidRPr="00EB0CBF" w:rsidRDefault="00EB0CBF" w:rsidP="00EB0CBF">
                      <w:pPr>
                        <w:jc w:val="center"/>
                        <w:rPr>
                          <w:rFonts w:ascii="Helvetica" w:hAnsi="Helvetica"/>
                          <w:sz w:val="20"/>
                          <w:szCs w:val="20"/>
                          <w14:shadow w14:blurRad="0" w14:dist="0" w14:dir="0" w14:sx="1000" w14:sy="1000" w14:kx="0" w14:ky="0" w14:algn="ctr">
                            <w14:srgbClr w14:val="000000">
                              <w14:alpha w14:val="100000"/>
                            </w14:srgbClr>
                          </w14:shadow>
                        </w:rPr>
                      </w:pPr>
                      <w:r w:rsidRPr="00EB0CBF">
                        <w:rPr>
                          <w:rFonts w:ascii="Helvetica" w:hAnsi="Helvetica"/>
                          <w:sz w:val="20"/>
                          <w:szCs w:val="20"/>
                          <w14:shadow w14:blurRad="0" w14:dist="0" w14:dir="0" w14:sx="1000" w14:sy="1000" w14:kx="0" w14:ky="0" w14:algn="ctr">
                            <w14:srgbClr w14:val="000000">
                              <w14:alpha w14:val="100000"/>
                            </w14:srgbClr>
                          </w14:shadow>
                        </w:rPr>
                        <w:t>https://r5.ieee.org/ctx-pi2/</w:t>
                      </w:r>
                    </w:p>
                  </w:txbxContent>
                </v:textbox>
              </v:shape>
            </w:pict>
          </mc:Fallback>
        </mc:AlternateContent>
      </w:r>
    </w:p>
    <w:p w14:paraId="1184E134" w14:textId="4143CC15" w:rsidR="00EB0CBF" w:rsidRDefault="00B56DF0" w:rsidP="000D4D6C">
      <w:pPr>
        <w:ind w:left="-540" w:right="576" w:firstLine="540"/>
        <w:rPr>
          <w:rFonts w:ascii="Helvetica" w:hAnsi="Helvetica"/>
          <w:b/>
          <w:bCs/>
          <w:color w:val="00629B"/>
          <w:sz w:val="28"/>
          <w:szCs w:val="28"/>
        </w:rPr>
      </w:pPr>
      <w:r>
        <w:rPr>
          <w:rFonts w:ascii="Calibri" w:hAnsi="Calibri" w:cs="Calibri"/>
          <w:noProof/>
        </w:rPr>
        <mc:AlternateContent>
          <mc:Choice Requires="wps">
            <w:drawing>
              <wp:anchor distT="0" distB="0" distL="114300" distR="114300" simplePos="0" relativeHeight="251710464" behindDoc="0" locked="0" layoutInCell="1" allowOverlap="1" wp14:anchorId="721DF139" wp14:editId="4B07AADB">
                <wp:simplePos x="0" y="0"/>
                <wp:positionH relativeFrom="column">
                  <wp:posOffset>-1819824</wp:posOffset>
                </wp:positionH>
                <wp:positionV relativeFrom="paragraph">
                  <wp:posOffset>871117</wp:posOffset>
                </wp:positionV>
                <wp:extent cx="1477010" cy="13665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77010" cy="1366520"/>
                        </a:xfrm>
                        <a:prstGeom prst="rect">
                          <a:avLst/>
                        </a:prstGeom>
                        <a:noFill/>
                        <a:ln w="6350">
                          <a:noFill/>
                        </a:ln>
                        <a:effectLst>
                          <a:outerShdw blurRad="50800" dist="50800" dir="5400000" algn="ctr" rotWithShape="0">
                            <a:srgbClr val="000000">
                              <a:alpha val="0"/>
                            </a:srgbClr>
                          </a:outerShdw>
                        </a:effectLst>
                      </wps:spPr>
                      <wps:txbx>
                        <w:txbxContent>
                          <w:p w14:paraId="569B8BE9" w14:textId="1C838766"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7CEE0AAD" wp14:editId="531C78A5">
                                  <wp:extent cx="903485" cy="28135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2853553E" w14:textId="173C09A5"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1FF9FF12" w14:textId="77777777"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54BB1D52"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2960AD14"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DF139" id="Text Box 43" o:spid="_x0000_s1033" type="#_x0000_t202" style="position:absolute;left:0;text-align:left;margin-left:-143.3pt;margin-top:68.6pt;width:116.3pt;height:10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" filled="f" stroked="f" strokeweight=".5pt">
                <v:shadow on="t" color="black" opacity="0" offset="0,4pt"/>
                <v:textbox>
                  <w:txbxContent>
                    <w:p w14:paraId="569B8BE9" w14:textId="1C838766" w:rsidR="00EB0CBF" w:rsidRDefault="00EB0CBF" w:rsidP="00EB0CBF">
                      <w:pPr>
                        <w:jc w:val="center"/>
                        <w:rPr>
                          <w:sz w:val="36"/>
                          <w:szCs w:val="36"/>
                          <w14:shadow w14:blurRad="0" w14:dist="0" w14:dir="0" w14:sx="1000" w14:sy="1000" w14:kx="0" w14:ky="0" w14:algn="ctr">
                            <w14:srgbClr w14:val="000000">
                              <w14:alpha w14:val="100000"/>
                            </w14:srgbClr>
                          </w14:shadow>
                        </w:rPr>
                      </w:pPr>
                      <w:r w:rsidRPr="00EB0CBF">
                        <w:rPr>
                          <w:noProof/>
                          <w:sz w:val="36"/>
                          <w:szCs w:val="36"/>
                          <w14:shadow w14:blurRad="0" w14:dist="0" w14:dir="0" w14:sx="1000" w14:sy="1000" w14:kx="0" w14:ky="0" w14:algn="ctr">
                            <w14:srgbClr w14:val="000000">
                              <w14:alpha w14:val="100000"/>
                            </w14:srgbClr>
                          </w14:shadow>
                        </w:rPr>
                        <w:drawing>
                          <wp:inline distT="0" distB="0" distL="0" distR="0" wp14:anchorId="7CEE0AAD" wp14:editId="531C78A5">
                            <wp:extent cx="903485" cy="28135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8310" cy="289084"/>
                                    </a:xfrm>
                                    <a:prstGeom prst="rect">
                                      <a:avLst/>
                                    </a:prstGeom>
                                  </pic:spPr>
                                </pic:pic>
                              </a:graphicData>
                            </a:graphic>
                          </wp:inline>
                        </w:drawing>
                      </w:r>
                    </w:p>
                    <w:p w14:paraId="2853553E" w14:textId="173C09A5"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Institute of Electrical and Electronic Engineers</w:t>
                      </w:r>
                    </w:p>
                    <w:p w14:paraId="1FF9FF12" w14:textId="77777777" w:rsidR="00EB0CBF" w:rsidRPr="00EB0CBF" w:rsidRDefault="00EB0CBF" w:rsidP="00EB0CBF">
                      <w:pPr>
                        <w:jc w:val="center"/>
                        <w:rPr>
                          <w:rFonts w:ascii="Helvetica" w:hAnsi="Helvetica" w:cs="Open Sans"/>
                          <w:b/>
                          <w:bCs/>
                          <w:color w:val="000000"/>
                          <w:sz w:val="21"/>
                          <w:szCs w:val="21"/>
                        </w:rPr>
                      </w:pPr>
                      <w:r w:rsidRPr="00EB0CBF">
                        <w:rPr>
                          <w:rFonts w:ascii="Helvetica" w:hAnsi="Helvetica" w:cs="Open Sans"/>
                          <w:b/>
                          <w:bCs/>
                          <w:color w:val="000000"/>
                          <w:sz w:val="21"/>
                          <w:szCs w:val="21"/>
                        </w:rPr>
                        <w:t>Central Texas Section</w:t>
                      </w:r>
                    </w:p>
                    <w:p w14:paraId="54BB1D52" w14:textId="77777777" w:rsidR="00EB0CBF" w:rsidRDefault="00EB0CBF" w:rsidP="00EB0CBF">
                      <w:pPr>
                        <w:jc w:val="center"/>
                        <w:rPr>
                          <w:rFonts w:ascii="Helvetica" w:hAnsi="Helvetica" w:cs="Open Sans"/>
                          <w:color w:val="000000"/>
                          <w:sz w:val="21"/>
                          <w:szCs w:val="21"/>
                        </w:rPr>
                      </w:pPr>
                      <w:r w:rsidRPr="00EB0CBF">
                        <w:rPr>
                          <w:rFonts w:ascii="Helvetica" w:hAnsi="Helvetica" w:cs="Open Sans"/>
                          <w:color w:val="000000"/>
                          <w:sz w:val="21"/>
                          <w:szCs w:val="21"/>
                        </w:rPr>
                        <w:t>https://r5.ieee.org/ctx/</w:t>
                      </w:r>
                    </w:p>
                    <w:p w14:paraId="2960AD14" w14:textId="77777777" w:rsidR="00EB0CBF" w:rsidRPr="00EB0CBF" w:rsidRDefault="00EB0CBF" w:rsidP="00EB0CBF">
                      <w:pPr>
                        <w:jc w:val="center"/>
                        <w:rPr>
                          <w:rFonts w:ascii="Helvetica" w:hAnsi="Helvetica"/>
                          <w:sz w:val="36"/>
                          <w:szCs w:val="36"/>
                          <w14:shadow w14:blurRad="0" w14:dist="0" w14:dir="0" w14:sx="1000" w14:sy="1000" w14:kx="0" w14:ky="0" w14:algn="ctr">
                            <w14:srgbClr w14:val="000000">
                              <w14:alpha w14:val="100000"/>
                            </w14:srgbClr>
                          </w14:shadow>
                        </w:rPr>
                      </w:pPr>
                    </w:p>
                  </w:txbxContent>
                </v:textbox>
              </v:shape>
            </w:pict>
          </mc:Fallback>
        </mc:AlternateContent>
      </w:r>
      <w:r w:rsidR="000D4D6C">
        <w:rPr>
          <w:noProof/>
        </w:rPr>
        <w:drawing>
          <wp:inline distT="0" distB="0" distL="0" distR="0" wp14:anchorId="6D31BDE2" wp14:editId="13997179">
            <wp:extent cx="5432030" cy="789813"/>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60683" cy="808519"/>
                    </a:xfrm>
                    <a:prstGeom prst="rect">
                      <a:avLst/>
                    </a:prstGeom>
                  </pic:spPr>
                </pic:pic>
              </a:graphicData>
            </a:graphic>
          </wp:inline>
        </w:drawing>
      </w:r>
    </w:p>
    <w:p w14:paraId="25AB6C1D" w14:textId="1BF92D19" w:rsidR="00EB0CBF" w:rsidRPr="008D365B" w:rsidRDefault="00EB0CBF" w:rsidP="008D365B">
      <w:pPr>
        <w:ind w:right="576"/>
        <w:rPr>
          <w:rFonts w:ascii="Helvetica" w:hAnsi="Helvetica"/>
          <w:b/>
          <w:bCs/>
          <w:color w:val="00629B"/>
        </w:rPr>
      </w:pPr>
      <w:r w:rsidRPr="008D365B">
        <w:rPr>
          <w:rFonts w:ascii="Helvetica" w:hAnsi="Helvetica"/>
          <w:b/>
          <w:bCs/>
          <w:color w:val="00629B"/>
        </w:rPr>
        <w:t>REGISTRATION:</w:t>
      </w:r>
    </w:p>
    <w:p w14:paraId="57304B07" w14:textId="5A3D7C6A" w:rsidR="00EB0CBF" w:rsidRPr="008D365B" w:rsidRDefault="00EB0CBF" w:rsidP="008D365B">
      <w:pPr>
        <w:ind w:right="576"/>
        <w:rPr>
          <w:rFonts w:ascii="Helvetica" w:hAnsi="Helvetica" w:cstheme="minorHAnsi"/>
          <w:color w:val="000000"/>
        </w:rPr>
      </w:pPr>
      <w:r w:rsidRPr="008D365B">
        <w:rPr>
          <w:rStyle w:val="jsgrdq"/>
          <w:rFonts w:ascii="Helvetica" w:hAnsi="Helvetica" w:cstheme="minorHAnsi"/>
          <w:color w:val="000000"/>
        </w:rPr>
        <w:tab/>
        <w:t xml:space="preserve">Registration and payment for this workshop must be completed at </w:t>
      </w:r>
      <w:hyperlink r:id="rId12" w:history="1">
        <w:r w:rsidR="00AD53BA" w:rsidRPr="000C61D3">
          <w:rPr>
            <w:rStyle w:val="Hyperlink"/>
            <w:rFonts w:ascii="Helvetica" w:hAnsi="Helvetica" w:cstheme="minorHAnsi"/>
            <w:b/>
            <w:bCs/>
            <w:highlight w:val="yellow"/>
          </w:rPr>
          <w:t>https://events.vtools.ieee.org/m/341023</w:t>
        </w:r>
      </w:hyperlink>
      <w:r w:rsidRPr="008D365B">
        <w:rPr>
          <w:rStyle w:val="jsgrdq"/>
          <w:rFonts w:ascii="Helvetica" w:hAnsi="Helvetica" w:cstheme="minorHAnsi"/>
          <w:b/>
          <w:bCs/>
          <w:color w:val="032391"/>
        </w:rPr>
        <w:t>.</w:t>
      </w:r>
      <w:r w:rsidR="00AD53BA">
        <w:rPr>
          <w:rStyle w:val="jsgrdq"/>
          <w:rFonts w:ascii="Helvetica" w:hAnsi="Helvetica" w:cstheme="minorHAnsi"/>
          <w:b/>
          <w:bCs/>
          <w:color w:val="032391"/>
        </w:rPr>
        <w:t xml:space="preserve"> </w:t>
      </w:r>
      <w:r w:rsidRPr="008D365B">
        <w:rPr>
          <w:rStyle w:val="jsgrdq"/>
          <w:rFonts w:ascii="Helvetica" w:hAnsi="Helvetica" w:cstheme="minorHAnsi"/>
          <w:color w:val="FF0000"/>
        </w:rPr>
        <w:t xml:space="preserve"> </w:t>
      </w:r>
      <w:r w:rsidRPr="008D365B">
        <w:rPr>
          <w:rStyle w:val="jsgrdq"/>
          <w:rFonts w:ascii="Helvetica" w:hAnsi="Helvetica" w:cstheme="minorHAnsi"/>
          <w:color w:val="010101"/>
        </w:rPr>
        <w:t xml:space="preserve">Wednesday, </w:t>
      </w:r>
      <w:r w:rsidRPr="008D365B">
        <w:rPr>
          <w:rStyle w:val="jsgrdq"/>
          <w:rFonts w:ascii="Helvetica" w:hAnsi="Helvetica" w:cstheme="minorHAnsi"/>
          <w:b/>
          <w:bCs/>
          <w:color w:val="010101"/>
        </w:rPr>
        <w:t>5/03/2023</w:t>
      </w:r>
      <w:r w:rsidRPr="008D365B">
        <w:rPr>
          <w:rStyle w:val="jsgrdq"/>
          <w:rFonts w:ascii="Helvetica" w:hAnsi="Helvetica" w:cstheme="minorHAnsi"/>
          <w:color w:val="000000"/>
        </w:rPr>
        <w:t xml:space="preserve"> is the final day for registering online. Walk-ins will be accepted but must have a check for the full amount made out to </w:t>
      </w:r>
      <w:r w:rsidRPr="008D365B">
        <w:rPr>
          <w:rStyle w:val="jsgrdq"/>
          <w:rFonts w:ascii="Helvetica" w:hAnsi="Helvetica" w:cstheme="minorHAnsi"/>
          <w:color w:val="000000"/>
          <w:u w:val="single"/>
        </w:rPr>
        <w:t>IEEE-CTS</w:t>
      </w:r>
      <w:r w:rsidRPr="008D365B">
        <w:rPr>
          <w:rStyle w:val="jsgrdq"/>
          <w:rFonts w:ascii="Helvetica" w:hAnsi="Helvetica" w:cstheme="minorHAnsi"/>
          <w:color w:val="000000"/>
        </w:rPr>
        <w:t xml:space="preserve">.  </w:t>
      </w:r>
    </w:p>
    <w:p w14:paraId="7C26CEA7" w14:textId="57499345" w:rsidR="008D365B" w:rsidRPr="008D365B" w:rsidRDefault="008D365B" w:rsidP="008D365B">
      <w:pPr>
        <w:ind w:right="576"/>
        <w:rPr>
          <w:rFonts w:ascii="Helvetica" w:hAnsi="Helvetica"/>
          <w:b/>
          <w:bCs/>
          <w:color w:val="00629B"/>
        </w:rPr>
      </w:pPr>
    </w:p>
    <w:p w14:paraId="0F011C62" w14:textId="7FAC6968" w:rsidR="00077C7F" w:rsidRPr="008D365B" w:rsidRDefault="00077C7F" w:rsidP="008D365B">
      <w:pPr>
        <w:ind w:left="-540" w:right="576"/>
        <w:rPr>
          <w:rFonts w:ascii="Helvetica" w:hAnsi="Helvetica"/>
          <w:b/>
          <w:bCs/>
          <w:color w:val="00629B"/>
        </w:rPr>
      </w:pPr>
      <w:r w:rsidRPr="008D365B">
        <w:rPr>
          <w:rFonts w:ascii="Helvetica" w:hAnsi="Helvetica"/>
          <w:b/>
          <w:bCs/>
          <w:color w:val="00629B"/>
        </w:rPr>
        <w:t>LOCATION DETAILS:</w:t>
      </w:r>
    </w:p>
    <w:p w14:paraId="322DC5A1" w14:textId="2920A7EC" w:rsidR="009039C2" w:rsidRPr="008D365B" w:rsidRDefault="008D365B" w:rsidP="008D365B">
      <w:pPr>
        <w:ind w:left="-540" w:right="576"/>
        <w:rPr>
          <w:rFonts w:cs="Calibri"/>
          <w:b/>
          <w:bCs/>
          <w:color w:val="000000"/>
        </w:rPr>
      </w:pPr>
      <w:r w:rsidRPr="008D365B">
        <w:rPr>
          <w:noProof/>
        </w:rPr>
        <mc:AlternateContent>
          <mc:Choice Requires="wpg">
            <w:drawing>
              <wp:anchor distT="0" distB="0" distL="114300" distR="114300" simplePos="0" relativeHeight="251689984" behindDoc="0" locked="0" layoutInCell="1" allowOverlap="1" wp14:anchorId="6417AE2B" wp14:editId="424BDB67">
                <wp:simplePos x="0" y="0"/>
                <wp:positionH relativeFrom="column">
                  <wp:posOffset>2451100</wp:posOffset>
                </wp:positionH>
                <wp:positionV relativeFrom="paragraph">
                  <wp:posOffset>3574999</wp:posOffset>
                </wp:positionV>
                <wp:extent cx="1692532" cy="646954"/>
                <wp:effectExtent l="12700" t="12700" r="22225" b="39370"/>
                <wp:wrapNone/>
                <wp:docPr id="25" name="Group 25"/>
                <wp:cNvGraphicFramePr/>
                <a:graphic xmlns:a="http://schemas.openxmlformats.org/drawingml/2006/main">
                  <a:graphicData uri="http://schemas.microsoft.com/office/word/2010/wordprocessingGroup">
                    <wpg:wgp>
                      <wpg:cNvGrpSpPr/>
                      <wpg:grpSpPr>
                        <a:xfrm>
                          <a:off x="0" y="0"/>
                          <a:ext cx="1692532" cy="646954"/>
                          <a:chOff x="0" y="0"/>
                          <a:chExt cx="1692532" cy="646954"/>
                        </a:xfrm>
                      </wpg:grpSpPr>
                      <wps:wsp>
                        <wps:cNvPr id="11" name="Rounded Rectangle 11"/>
                        <wps:cNvSpPr/>
                        <wps:spPr>
                          <a:xfrm>
                            <a:off x="638608" y="0"/>
                            <a:ext cx="1053924" cy="288324"/>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flipV="1">
                            <a:off x="0" y="90933"/>
                            <a:ext cx="217959" cy="1018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293473" y="61440"/>
                            <a:ext cx="172960" cy="5290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362465" y="86840"/>
                            <a:ext cx="168532" cy="517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145030" y="590404"/>
                            <a:ext cx="189470" cy="5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1285789" y="387178"/>
                            <a:ext cx="48621" cy="1186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968149" id="Group 25" o:spid="_x0000_s1026" style="position:absolute;margin-left:193pt;margin-top:281.5pt;width:133.25pt;height:50.95pt;z-index:251689984;mso-width-relative:margin;mso-height-relative:margin" coordsize="16925,6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">
                <v:roundrect id="Rounded Rectangle 11" o:spid="_x0000_s1027" style="position:absolute;left:6386;width:10539;height:288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" filled="f" strokecolor="black [3213]" strokeweight="3pt">
                  <v:stroke joinstyle="miter"/>
                </v:roundrect>
                <v:shapetype id="_x0000_t32" coordsize="21600,21600" o:spt="32" o:oned="t" path="m,l21600,21600e" filled="f">
                  <v:path arrowok="t" fillok="f" o:connecttype="none"/>
                  <o:lock v:ext="edit" shapetype="t"/>
                </v:shapetype>
                <v:shape id="Straight Arrow Connector 17" o:spid="_x0000_s1028" type="#_x0000_t32" style="position:absolute;top:909;width:2179;height:101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" strokecolor="#4472c4 [3204]" strokeweight=".5pt">
                  <v:stroke endarrow="block" joinstyle="miter"/>
                </v:shape>
                <v:shape id="Straight Arrow Connector 21" o:spid="_x0000_s1029" type="#_x0000_t32" style="position:absolute;left:2934;top:614;width:1730;height:529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" strokecolor="#4472c4 [3204]" strokeweight=".5pt">
                  <v:stroke endarrow="block" joinstyle="miter"/>
                </v:shape>
                <v:shape id="Straight Arrow Connector 22" o:spid="_x0000_s1030" type="#_x0000_t32" style="position:absolute;left:3624;top:868;width:1685;height:517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" strokecolor="#4472c4 [3204]" strokeweight=".5pt">
                  <v:stroke endarrow="block" joinstyle="miter"/>
                </v:shape>
                <v:shape id="Straight Arrow Connector 23" o:spid="_x0000_s1031" type="#_x0000_t32" style="position:absolute;left:11450;top:5904;width:1895;height:5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" strokecolor="#4472c4 [3204]" strokeweight=".5pt">
                  <v:stroke endarrow="block" joinstyle="miter"/>
                </v:shape>
                <v:shape id="Straight Arrow Connector 24" o:spid="_x0000_s1032" type="#_x0000_t32" style="position:absolute;left:12857;top:3871;width:487;height:11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" strokecolor="#4472c4 [3204]" strokeweight=".5pt">
                  <v:stroke endarrow="block" joinstyle="miter"/>
                </v:shape>
              </v:group>
            </w:pict>
          </mc:Fallback>
        </mc:AlternateContent>
      </w:r>
      <w:r w:rsidR="00AC5099" w:rsidRPr="008D365B">
        <w:rPr>
          <w:rFonts w:cs="Calibri"/>
        </w:rPr>
        <w:t>T</w:t>
      </w:r>
      <w:r w:rsidR="00AC5099" w:rsidRPr="008D365B">
        <w:rPr>
          <w:rStyle w:val="jsgrdq"/>
          <w:rFonts w:cs="Calibri"/>
          <w:color w:val="010101"/>
        </w:rPr>
        <w:t xml:space="preserve">he </w:t>
      </w:r>
      <w:r w:rsidR="00AC5099" w:rsidRPr="008D365B">
        <w:rPr>
          <w:rStyle w:val="jsgrdq"/>
          <w:rFonts w:cs="Calibri"/>
          <w:color w:val="000000"/>
        </w:rPr>
        <w:t xml:space="preserve">historic Austin Scottish Rite Theater is located at 207 W. 18th Street, Austin, TX 78701. The building was erected in 1871 as Turner Hall, also known as the German Opera house. No daytime parking is available at the Theater. </w:t>
      </w:r>
      <w:proofErr w:type="gramStart"/>
      <w:r w:rsidR="00AC5099" w:rsidRPr="008D365B">
        <w:rPr>
          <w:rStyle w:val="jsgrdq"/>
          <w:rFonts w:cs="Calibri"/>
          <w:color w:val="000000"/>
        </w:rPr>
        <w:t>Please park</w:t>
      </w:r>
      <w:proofErr w:type="gramEnd"/>
      <w:r w:rsidR="00AC5099" w:rsidRPr="008D365B">
        <w:rPr>
          <w:rStyle w:val="jsgrdq"/>
          <w:rFonts w:cs="Calibri"/>
          <w:color w:val="000000"/>
        </w:rPr>
        <w:t xml:space="preserve"> in the Bob Bullock Museum garage, one block east on 18th Street and </w:t>
      </w:r>
      <w:r w:rsidR="00AC5099" w:rsidRPr="008D365B">
        <w:rPr>
          <w:rStyle w:val="jsgrdq"/>
          <w:rFonts w:cs="Calibri"/>
          <w:b/>
          <w:bCs/>
          <w:color w:val="000000"/>
        </w:rPr>
        <w:t xml:space="preserve">bring the </w:t>
      </w:r>
      <w:r w:rsidR="00AC5099" w:rsidRPr="00320F05">
        <w:rPr>
          <w:rStyle w:val="jsgrdq"/>
          <w:rFonts w:cs="Calibri"/>
          <w:b/>
          <w:bCs/>
          <w:color w:val="000000"/>
          <w:u w:val="single"/>
        </w:rPr>
        <w:t>Amano McGann receipt</w:t>
      </w:r>
      <w:r w:rsidR="00AC5099" w:rsidRPr="008D365B">
        <w:rPr>
          <w:rStyle w:val="jsgrdq"/>
          <w:rFonts w:cs="Calibri"/>
          <w:b/>
          <w:bCs/>
          <w:color w:val="000000"/>
        </w:rPr>
        <w:t xml:space="preserve"> to the Workshop for immediate reimbursement.</w:t>
      </w:r>
      <w:r w:rsidR="00EB0CBF" w:rsidRPr="008D365B">
        <w:rPr>
          <w:rFonts w:cstheme="minorHAnsi"/>
          <w:color w:val="010101"/>
        </w:rPr>
        <w:t xml:space="preserve">                   </w:t>
      </w:r>
      <w:r w:rsidR="00EB0CBF" w:rsidRPr="008D365B">
        <w:rPr>
          <w:noProof/>
        </w:rPr>
        <w:drawing>
          <wp:inline distT="0" distB="0" distL="0" distR="0" wp14:anchorId="452E30A5" wp14:editId="620E074F">
            <wp:extent cx="5680948" cy="4522111"/>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783108" cy="4603432"/>
                    </a:xfrm>
                    <a:prstGeom prst="rect">
                      <a:avLst/>
                    </a:prstGeom>
                    <a:noFill/>
                    <a:ln w="9525">
                      <a:noFill/>
                      <a:miter lim="800000"/>
                      <a:headEnd/>
                      <a:tailEnd/>
                    </a:ln>
                  </pic:spPr>
                </pic:pic>
              </a:graphicData>
            </a:graphic>
          </wp:inline>
        </w:drawing>
      </w:r>
    </w:p>
    <w:p w14:paraId="73418F70" w14:textId="3528AA5C" w:rsidR="00AC5099" w:rsidRPr="008D365B" w:rsidRDefault="00AC5099" w:rsidP="008D365B">
      <w:pPr>
        <w:ind w:left="-1080" w:right="576"/>
        <w:jc w:val="center"/>
        <w:rPr>
          <w:rFonts w:cstheme="minorHAnsi"/>
          <w:color w:val="010101"/>
        </w:rPr>
      </w:pPr>
    </w:p>
    <w:p w14:paraId="7C497C57" w14:textId="77777777" w:rsidR="00AC5099" w:rsidRPr="008D365B" w:rsidRDefault="00AC5099" w:rsidP="008D365B">
      <w:pPr>
        <w:ind w:left="-720" w:right="576"/>
        <w:rPr>
          <w:rFonts w:ascii="Arial Nova Cond" w:hAnsi="Arial Nova Cond"/>
          <w:b/>
          <w:bCs/>
          <w:color w:val="00629B"/>
        </w:rPr>
      </w:pPr>
      <w:r w:rsidRPr="008D365B">
        <w:rPr>
          <w:rFonts w:ascii="Arial Nova Cond" w:hAnsi="Arial Nova Cond"/>
          <w:b/>
          <w:bCs/>
          <w:color w:val="00629B"/>
        </w:rPr>
        <w:t>CONTACT &amp; OTHER INFORMATION:</w:t>
      </w:r>
    </w:p>
    <w:p w14:paraId="2A342180" w14:textId="77777777" w:rsidR="00AC5099" w:rsidRPr="008D365B" w:rsidRDefault="00AC5099" w:rsidP="008D365B">
      <w:pPr>
        <w:pStyle w:val="04xlpa"/>
        <w:spacing w:before="0" w:beforeAutospacing="0" w:after="0" w:afterAutospacing="0" w:line="330" w:lineRule="atLeast"/>
        <w:ind w:left="-720" w:right="576"/>
        <w:rPr>
          <w:rFonts w:asciiTheme="minorHAnsi" w:hAnsiTheme="minorHAnsi" w:cstheme="minorHAnsi"/>
          <w:color w:val="010101"/>
        </w:rPr>
      </w:pPr>
      <w:r w:rsidRPr="008D365B">
        <w:rPr>
          <w:rFonts w:asciiTheme="minorHAnsi" w:hAnsiTheme="minorHAnsi" w:cstheme="minorHAnsi"/>
        </w:rPr>
        <w:t>I</w:t>
      </w:r>
      <w:r w:rsidRPr="008D365B">
        <w:rPr>
          <w:rStyle w:val="jsgrdq"/>
          <w:rFonts w:asciiTheme="minorHAnsi" w:hAnsiTheme="minorHAnsi" w:cstheme="minorHAnsi"/>
          <w:color w:val="010101"/>
        </w:rPr>
        <w:t xml:space="preserve">f you have any questions or need any additional information about the workshop, please contact James Mercier at </w:t>
      </w:r>
      <w:r w:rsidRPr="008D365B">
        <w:rPr>
          <w:rStyle w:val="jsgrdq"/>
          <w:rFonts w:asciiTheme="minorHAnsi" w:hAnsiTheme="minorHAnsi" w:cstheme="minorHAnsi"/>
          <w:b/>
          <w:bCs/>
          <w:color w:val="010101"/>
        </w:rPr>
        <w:t>jmercier@ieee.org.</w:t>
      </w:r>
      <w:r w:rsidRPr="008D365B">
        <w:rPr>
          <w:rStyle w:val="jsgrdq"/>
          <w:rFonts w:asciiTheme="minorHAnsi" w:hAnsiTheme="minorHAnsi" w:cstheme="minorHAnsi"/>
          <w:color w:val="010101"/>
        </w:rPr>
        <w:t xml:space="preserve"> </w:t>
      </w:r>
    </w:p>
    <w:p w14:paraId="2CF5E3C6" w14:textId="77777777" w:rsidR="00AC5099" w:rsidRPr="008D365B" w:rsidRDefault="00AC5099" w:rsidP="008D365B">
      <w:pPr>
        <w:pStyle w:val="04xlpa"/>
        <w:spacing w:before="0" w:beforeAutospacing="0" w:after="0" w:afterAutospacing="0" w:line="330" w:lineRule="atLeast"/>
        <w:ind w:left="-720" w:right="576"/>
        <w:jc w:val="center"/>
        <w:rPr>
          <w:rFonts w:asciiTheme="minorHAnsi" w:hAnsiTheme="minorHAnsi" w:cstheme="minorHAnsi"/>
          <w:b/>
          <w:bCs/>
          <w:color w:val="010101"/>
        </w:rPr>
      </w:pPr>
      <w:r w:rsidRPr="008D365B">
        <w:rPr>
          <w:rStyle w:val="jsgrdq"/>
          <w:rFonts w:asciiTheme="minorHAnsi" w:hAnsiTheme="minorHAnsi" w:cstheme="minorHAnsi"/>
          <w:b/>
          <w:bCs/>
          <w:color w:val="010101"/>
        </w:rPr>
        <w:t>James Mercier, IEEE - 518 Academy Drive, -Austin, TX 78704</w:t>
      </w:r>
    </w:p>
    <w:p w14:paraId="741C49D6" w14:textId="64D6D5D5" w:rsidR="00AC5099" w:rsidRPr="008D365B" w:rsidRDefault="00AC5099" w:rsidP="008D365B">
      <w:pPr>
        <w:pStyle w:val="04xlpa"/>
        <w:spacing w:before="0" w:beforeAutospacing="0" w:after="0" w:afterAutospacing="0" w:line="330" w:lineRule="atLeast"/>
        <w:ind w:left="-720" w:right="576"/>
        <w:rPr>
          <w:rFonts w:cstheme="minorHAnsi"/>
          <w:color w:val="010101"/>
        </w:rPr>
      </w:pPr>
      <w:r w:rsidRPr="008D365B">
        <w:rPr>
          <w:rStyle w:val="jsgrdq"/>
          <w:rFonts w:asciiTheme="minorHAnsi" w:hAnsiTheme="minorHAnsi" w:cstheme="minorHAnsi"/>
          <w:color w:val="010101"/>
        </w:rPr>
        <w:t xml:space="preserve">All cancellation and refund requests must be submitted in writing and received by James Mercier at the address above prior to </w:t>
      </w:r>
      <w:r w:rsidRPr="008D365B">
        <w:rPr>
          <w:rStyle w:val="jsgrdq"/>
          <w:rFonts w:asciiTheme="minorHAnsi" w:hAnsiTheme="minorHAnsi" w:cstheme="minorHAnsi"/>
          <w:b/>
          <w:bCs/>
          <w:color w:val="010101"/>
        </w:rPr>
        <w:t>April 26, 2023</w:t>
      </w:r>
      <w:r w:rsidRPr="008D365B">
        <w:rPr>
          <w:rStyle w:val="jsgrdq"/>
          <w:rFonts w:asciiTheme="minorHAnsi" w:hAnsiTheme="minorHAnsi" w:cstheme="minorHAnsi"/>
          <w:color w:val="010101"/>
        </w:rPr>
        <w:t xml:space="preserve">. There will be a 20% processing fee charged for all refunds. Fees paid after </w:t>
      </w:r>
      <w:r w:rsidRPr="008D365B">
        <w:rPr>
          <w:rStyle w:val="jsgrdq"/>
          <w:rFonts w:asciiTheme="minorHAnsi" w:hAnsiTheme="minorHAnsi" w:cstheme="minorHAnsi"/>
          <w:b/>
          <w:bCs/>
          <w:color w:val="010101"/>
        </w:rPr>
        <w:t>May 5, 2023,</w:t>
      </w:r>
      <w:r w:rsidRPr="008D365B">
        <w:rPr>
          <w:rStyle w:val="jsgrdq"/>
          <w:rFonts w:asciiTheme="minorHAnsi" w:hAnsiTheme="minorHAnsi" w:cstheme="minorHAnsi"/>
          <w:color w:val="010101"/>
        </w:rPr>
        <w:t xml:space="preserve"> will be paid at the door via check payable to IEEE-CTS.</w:t>
      </w:r>
    </w:p>
    <w:sectPr w:rsidR="00AC5099" w:rsidRPr="008D365B" w:rsidSect="000D4D6C">
      <w:pgSz w:w="12240" w:h="15840"/>
      <w:pgMar w:top="144" w:right="144" w:bottom="144"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1BF6" w14:textId="77777777" w:rsidR="004877A9" w:rsidRDefault="004877A9" w:rsidP="00DD63E8">
      <w:r>
        <w:separator/>
      </w:r>
    </w:p>
  </w:endnote>
  <w:endnote w:type="continuationSeparator" w:id="0">
    <w:p w14:paraId="0F688CEC" w14:textId="77777777" w:rsidR="004877A9" w:rsidRDefault="004877A9" w:rsidP="00DD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F224" w14:textId="77777777" w:rsidR="004877A9" w:rsidRDefault="004877A9" w:rsidP="00DD63E8">
      <w:r>
        <w:separator/>
      </w:r>
    </w:p>
  </w:footnote>
  <w:footnote w:type="continuationSeparator" w:id="0">
    <w:p w14:paraId="5A3CB14D" w14:textId="77777777" w:rsidR="004877A9" w:rsidRDefault="004877A9" w:rsidP="00DD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0509"/>
    <w:multiLevelType w:val="hybridMultilevel"/>
    <w:tmpl w:val="146E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E8"/>
    <w:rsid w:val="00012642"/>
    <w:rsid w:val="000251A9"/>
    <w:rsid w:val="00027AFE"/>
    <w:rsid w:val="00030551"/>
    <w:rsid w:val="0005137B"/>
    <w:rsid w:val="00071451"/>
    <w:rsid w:val="00077C7F"/>
    <w:rsid w:val="000814E8"/>
    <w:rsid w:val="000C325D"/>
    <w:rsid w:val="000D4D6C"/>
    <w:rsid w:val="000E564F"/>
    <w:rsid w:val="000F0680"/>
    <w:rsid w:val="00107932"/>
    <w:rsid w:val="001160A3"/>
    <w:rsid w:val="001173EA"/>
    <w:rsid w:val="00126B96"/>
    <w:rsid w:val="00131514"/>
    <w:rsid w:val="00187439"/>
    <w:rsid w:val="00194064"/>
    <w:rsid w:val="00196C7F"/>
    <w:rsid w:val="001C3783"/>
    <w:rsid w:val="001E3728"/>
    <w:rsid w:val="002134F4"/>
    <w:rsid w:val="00226F35"/>
    <w:rsid w:val="002362A4"/>
    <w:rsid w:val="00244BB7"/>
    <w:rsid w:val="00253893"/>
    <w:rsid w:val="002721EA"/>
    <w:rsid w:val="0028075D"/>
    <w:rsid w:val="002C6ACF"/>
    <w:rsid w:val="00320F05"/>
    <w:rsid w:val="0032496B"/>
    <w:rsid w:val="00336171"/>
    <w:rsid w:val="003430AD"/>
    <w:rsid w:val="0034717F"/>
    <w:rsid w:val="0035032B"/>
    <w:rsid w:val="00354E13"/>
    <w:rsid w:val="0037421D"/>
    <w:rsid w:val="003858DC"/>
    <w:rsid w:val="003C0381"/>
    <w:rsid w:val="00417DC8"/>
    <w:rsid w:val="004407BB"/>
    <w:rsid w:val="0044515E"/>
    <w:rsid w:val="00460FB1"/>
    <w:rsid w:val="004877A9"/>
    <w:rsid w:val="00493757"/>
    <w:rsid w:val="004A284D"/>
    <w:rsid w:val="004B5E99"/>
    <w:rsid w:val="004C12E3"/>
    <w:rsid w:val="004D26E8"/>
    <w:rsid w:val="004F6D6B"/>
    <w:rsid w:val="00501480"/>
    <w:rsid w:val="0051363C"/>
    <w:rsid w:val="005A261F"/>
    <w:rsid w:val="005B5A6C"/>
    <w:rsid w:val="00630311"/>
    <w:rsid w:val="00631575"/>
    <w:rsid w:val="00633993"/>
    <w:rsid w:val="00656ACF"/>
    <w:rsid w:val="00685C66"/>
    <w:rsid w:val="006A6DAE"/>
    <w:rsid w:val="006B601B"/>
    <w:rsid w:val="0070087A"/>
    <w:rsid w:val="00722CFE"/>
    <w:rsid w:val="0076209B"/>
    <w:rsid w:val="0078716D"/>
    <w:rsid w:val="007A0938"/>
    <w:rsid w:val="007F1982"/>
    <w:rsid w:val="00813515"/>
    <w:rsid w:val="00857FA0"/>
    <w:rsid w:val="00875372"/>
    <w:rsid w:val="00882B5E"/>
    <w:rsid w:val="008A4261"/>
    <w:rsid w:val="008D365B"/>
    <w:rsid w:val="008E704E"/>
    <w:rsid w:val="008F3230"/>
    <w:rsid w:val="009039C2"/>
    <w:rsid w:val="0097426D"/>
    <w:rsid w:val="0098742A"/>
    <w:rsid w:val="009977B8"/>
    <w:rsid w:val="009C61B3"/>
    <w:rsid w:val="009D3E9D"/>
    <w:rsid w:val="009E407F"/>
    <w:rsid w:val="009F60BA"/>
    <w:rsid w:val="00A007D9"/>
    <w:rsid w:val="00A336CE"/>
    <w:rsid w:val="00A5221F"/>
    <w:rsid w:val="00AC5099"/>
    <w:rsid w:val="00AD3822"/>
    <w:rsid w:val="00AD53BA"/>
    <w:rsid w:val="00AE79A2"/>
    <w:rsid w:val="00AF0C62"/>
    <w:rsid w:val="00B042DC"/>
    <w:rsid w:val="00B24B10"/>
    <w:rsid w:val="00B34EAE"/>
    <w:rsid w:val="00B469CC"/>
    <w:rsid w:val="00B56DF0"/>
    <w:rsid w:val="00B90C7E"/>
    <w:rsid w:val="00B95822"/>
    <w:rsid w:val="00BB3119"/>
    <w:rsid w:val="00BC1811"/>
    <w:rsid w:val="00BF5B4C"/>
    <w:rsid w:val="00BF6B53"/>
    <w:rsid w:val="00C002BC"/>
    <w:rsid w:val="00C22541"/>
    <w:rsid w:val="00C72A19"/>
    <w:rsid w:val="00C827C6"/>
    <w:rsid w:val="00CB33B6"/>
    <w:rsid w:val="00CC02CD"/>
    <w:rsid w:val="00CF4B8D"/>
    <w:rsid w:val="00D01FD1"/>
    <w:rsid w:val="00D31E33"/>
    <w:rsid w:val="00D7277E"/>
    <w:rsid w:val="00D878F3"/>
    <w:rsid w:val="00DD63E8"/>
    <w:rsid w:val="00DF19A5"/>
    <w:rsid w:val="00E111A9"/>
    <w:rsid w:val="00E17B9B"/>
    <w:rsid w:val="00E376B9"/>
    <w:rsid w:val="00E44A0C"/>
    <w:rsid w:val="00E969B4"/>
    <w:rsid w:val="00EB0CBF"/>
    <w:rsid w:val="00ED5727"/>
    <w:rsid w:val="00F3443C"/>
    <w:rsid w:val="00F46986"/>
    <w:rsid w:val="00FB528A"/>
    <w:rsid w:val="00FD032B"/>
    <w:rsid w:val="00FD7A80"/>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6C62"/>
  <w15:chartTrackingRefBased/>
  <w15:docId w15:val="{5CF9D2EF-EAF6-4FE0-8464-61D3C69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3E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63E8"/>
  </w:style>
  <w:style w:type="paragraph" w:styleId="Footer">
    <w:name w:val="footer"/>
    <w:basedOn w:val="Normal"/>
    <w:link w:val="FooterChar"/>
    <w:uiPriority w:val="99"/>
    <w:unhideWhenUsed/>
    <w:rsid w:val="00DD63E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63E8"/>
  </w:style>
  <w:style w:type="character" w:customStyle="1" w:styleId="jsgrdq">
    <w:name w:val="jsgrdq"/>
    <w:basedOn w:val="DefaultParagraphFont"/>
    <w:rsid w:val="00CC02CD"/>
  </w:style>
  <w:style w:type="paragraph" w:customStyle="1" w:styleId="04xlpa">
    <w:name w:val="_04xlpa"/>
    <w:basedOn w:val="Normal"/>
    <w:rsid w:val="000251A9"/>
    <w:pPr>
      <w:spacing w:before="100" w:beforeAutospacing="1" w:after="100" w:afterAutospacing="1"/>
    </w:pPr>
  </w:style>
  <w:style w:type="table" w:styleId="TableGrid">
    <w:name w:val="Table Grid"/>
    <w:basedOn w:val="TableNormal"/>
    <w:uiPriority w:val="39"/>
    <w:rsid w:val="0002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B0CBF"/>
  </w:style>
  <w:style w:type="character" w:styleId="Hyperlink">
    <w:name w:val="Hyperlink"/>
    <w:basedOn w:val="DefaultParagraphFont"/>
    <w:uiPriority w:val="99"/>
    <w:unhideWhenUsed/>
    <w:rsid w:val="00EB0CBF"/>
    <w:rPr>
      <w:color w:val="0000FF"/>
      <w:u w:val="single"/>
    </w:rPr>
  </w:style>
  <w:style w:type="paragraph" w:styleId="ListParagraph">
    <w:name w:val="List Paragraph"/>
    <w:basedOn w:val="Normal"/>
    <w:uiPriority w:val="34"/>
    <w:qFormat/>
    <w:rsid w:val="00EB0CBF"/>
    <w:pPr>
      <w:ind w:left="720"/>
      <w:contextualSpacing/>
    </w:pPr>
  </w:style>
  <w:style w:type="character" w:styleId="UnresolvedMention">
    <w:name w:val="Unresolved Mention"/>
    <w:basedOn w:val="DefaultParagraphFont"/>
    <w:uiPriority w:val="99"/>
    <w:semiHidden/>
    <w:unhideWhenUsed/>
    <w:rsid w:val="000D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7452">
      <w:bodyDiv w:val="1"/>
      <w:marLeft w:val="0"/>
      <w:marRight w:val="0"/>
      <w:marTop w:val="0"/>
      <w:marBottom w:val="0"/>
      <w:divBdr>
        <w:top w:val="none" w:sz="0" w:space="0" w:color="auto"/>
        <w:left w:val="none" w:sz="0" w:space="0" w:color="auto"/>
        <w:bottom w:val="none" w:sz="0" w:space="0" w:color="auto"/>
        <w:right w:val="none" w:sz="0" w:space="0" w:color="auto"/>
      </w:divBdr>
    </w:div>
    <w:div w:id="350300538">
      <w:bodyDiv w:val="1"/>
      <w:marLeft w:val="0"/>
      <w:marRight w:val="0"/>
      <w:marTop w:val="0"/>
      <w:marBottom w:val="0"/>
      <w:divBdr>
        <w:top w:val="none" w:sz="0" w:space="0" w:color="auto"/>
        <w:left w:val="none" w:sz="0" w:space="0" w:color="auto"/>
        <w:bottom w:val="none" w:sz="0" w:space="0" w:color="auto"/>
        <w:right w:val="none" w:sz="0" w:space="0" w:color="auto"/>
      </w:divBdr>
    </w:div>
    <w:div w:id="441415881">
      <w:bodyDiv w:val="1"/>
      <w:marLeft w:val="0"/>
      <w:marRight w:val="0"/>
      <w:marTop w:val="0"/>
      <w:marBottom w:val="0"/>
      <w:divBdr>
        <w:top w:val="none" w:sz="0" w:space="0" w:color="auto"/>
        <w:left w:val="none" w:sz="0" w:space="0" w:color="auto"/>
        <w:bottom w:val="none" w:sz="0" w:space="0" w:color="auto"/>
        <w:right w:val="none" w:sz="0" w:space="0" w:color="auto"/>
      </w:divBdr>
    </w:div>
    <w:div w:id="539392921">
      <w:bodyDiv w:val="1"/>
      <w:marLeft w:val="0"/>
      <w:marRight w:val="0"/>
      <w:marTop w:val="0"/>
      <w:marBottom w:val="0"/>
      <w:divBdr>
        <w:top w:val="none" w:sz="0" w:space="0" w:color="auto"/>
        <w:left w:val="none" w:sz="0" w:space="0" w:color="auto"/>
        <w:bottom w:val="none" w:sz="0" w:space="0" w:color="auto"/>
        <w:right w:val="none" w:sz="0" w:space="0" w:color="auto"/>
      </w:divBdr>
      <w:divsChild>
        <w:div w:id="725300749">
          <w:marLeft w:val="0"/>
          <w:marRight w:val="0"/>
          <w:marTop w:val="0"/>
          <w:marBottom w:val="0"/>
          <w:divBdr>
            <w:top w:val="none" w:sz="0" w:space="0" w:color="auto"/>
            <w:left w:val="none" w:sz="0" w:space="0" w:color="auto"/>
            <w:bottom w:val="none" w:sz="0" w:space="0" w:color="auto"/>
            <w:right w:val="none" w:sz="0" w:space="0" w:color="auto"/>
          </w:divBdr>
          <w:divsChild>
            <w:div w:id="1671447815">
              <w:marLeft w:val="0"/>
              <w:marRight w:val="0"/>
              <w:marTop w:val="0"/>
              <w:marBottom w:val="0"/>
              <w:divBdr>
                <w:top w:val="none" w:sz="0" w:space="0" w:color="auto"/>
                <w:left w:val="none" w:sz="0" w:space="0" w:color="auto"/>
                <w:bottom w:val="none" w:sz="0" w:space="0" w:color="auto"/>
                <w:right w:val="none" w:sz="0" w:space="0" w:color="auto"/>
              </w:divBdr>
            </w:div>
          </w:divsChild>
        </w:div>
        <w:div w:id="475493068">
          <w:marLeft w:val="0"/>
          <w:marRight w:val="0"/>
          <w:marTop w:val="0"/>
          <w:marBottom w:val="0"/>
          <w:divBdr>
            <w:top w:val="none" w:sz="0" w:space="0" w:color="auto"/>
            <w:left w:val="none" w:sz="0" w:space="0" w:color="auto"/>
            <w:bottom w:val="none" w:sz="0" w:space="0" w:color="auto"/>
            <w:right w:val="none" w:sz="0" w:space="0" w:color="auto"/>
          </w:divBdr>
        </w:div>
      </w:divsChild>
    </w:div>
    <w:div w:id="780806076">
      <w:bodyDiv w:val="1"/>
      <w:marLeft w:val="0"/>
      <w:marRight w:val="0"/>
      <w:marTop w:val="0"/>
      <w:marBottom w:val="0"/>
      <w:divBdr>
        <w:top w:val="none" w:sz="0" w:space="0" w:color="auto"/>
        <w:left w:val="none" w:sz="0" w:space="0" w:color="auto"/>
        <w:bottom w:val="none" w:sz="0" w:space="0" w:color="auto"/>
        <w:right w:val="none" w:sz="0" w:space="0" w:color="auto"/>
      </w:divBdr>
    </w:div>
    <w:div w:id="1053121918">
      <w:bodyDiv w:val="1"/>
      <w:marLeft w:val="0"/>
      <w:marRight w:val="0"/>
      <w:marTop w:val="0"/>
      <w:marBottom w:val="0"/>
      <w:divBdr>
        <w:top w:val="none" w:sz="0" w:space="0" w:color="auto"/>
        <w:left w:val="none" w:sz="0" w:space="0" w:color="auto"/>
        <w:bottom w:val="none" w:sz="0" w:space="0" w:color="auto"/>
        <w:right w:val="none" w:sz="0" w:space="0" w:color="auto"/>
      </w:divBdr>
    </w:div>
    <w:div w:id="1862088409">
      <w:bodyDiv w:val="1"/>
      <w:marLeft w:val="0"/>
      <w:marRight w:val="0"/>
      <w:marTop w:val="0"/>
      <w:marBottom w:val="0"/>
      <w:divBdr>
        <w:top w:val="none" w:sz="0" w:space="0" w:color="auto"/>
        <w:left w:val="none" w:sz="0" w:space="0" w:color="auto"/>
        <w:bottom w:val="none" w:sz="0" w:space="0" w:color="auto"/>
        <w:right w:val="none" w:sz="0" w:space="0" w:color="auto"/>
      </w:divBdr>
    </w:div>
    <w:div w:id="2012489072">
      <w:bodyDiv w:val="1"/>
      <w:marLeft w:val="0"/>
      <w:marRight w:val="0"/>
      <w:marTop w:val="0"/>
      <w:marBottom w:val="0"/>
      <w:divBdr>
        <w:top w:val="none" w:sz="0" w:space="0" w:color="auto"/>
        <w:left w:val="none" w:sz="0" w:space="0" w:color="auto"/>
        <w:bottom w:val="none" w:sz="0" w:space="0" w:color="auto"/>
        <w:right w:val="none" w:sz="0" w:space="0" w:color="auto"/>
      </w:divBdr>
      <w:divsChild>
        <w:div w:id="1968775273">
          <w:marLeft w:val="0"/>
          <w:marRight w:val="0"/>
          <w:marTop w:val="0"/>
          <w:marBottom w:val="0"/>
          <w:divBdr>
            <w:top w:val="none" w:sz="0" w:space="0" w:color="auto"/>
            <w:left w:val="none" w:sz="0" w:space="0" w:color="auto"/>
            <w:bottom w:val="none" w:sz="0" w:space="0" w:color="auto"/>
            <w:right w:val="none" w:sz="0" w:space="0" w:color="auto"/>
          </w:divBdr>
          <w:divsChild>
            <w:div w:id="1398549954">
              <w:marLeft w:val="0"/>
              <w:marRight w:val="0"/>
              <w:marTop w:val="0"/>
              <w:marBottom w:val="0"/>
              <w:divBdr>
                <w:top w:val="none" w:sz="0" w:space="0" w:color="auto"/>
                <w:left w:val="none" w:sz="0" w:space="0" w:color="auto"/>
                <w:bottom w:val="none" w:sz="0" w:space="0" w:color="auto"/>
                <w:right w:val="none" w:sz="0" w:space="0" w:color="auto"/>
              </w:divBdr>
            </w:div>
          </w:divsChild>
        </w:div>
        <w:div w:id="165826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vents.vtools.ieee.org/m/341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org/membership/join/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Hirschfield, Haley N</dc:creator>
  <cp:keywords/>
  <dc:description/>
  <cp:lastModifiedBy>mcdodge@gmail.com</cp:lastModifiedBy>
  <cp:revision>2</cp:revision>
  <dcterms:created xsi:type="dcterms:W3CDTF">2023-01-16T22:05:00Z</dcterms:created>
  <dcterms:modified xsi:type="dcterms:W3CDTF">2023-01-16T22:05:00Z</dcterms:modified>
</cp:coreProperties>
</file>