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8AC93" w14:textId="1AB5D43A" w:rsidR="001979B4" w:rsidRPr="00201613" w:rsidRDefault="00467448">
      <w:pPr>
        <w:rPr>
          <w:b/>
        </w:rPr>
      </w:pPr>
      <w:r>
        <w:rPr>
          <w:b/>
        </w:rPr>
        <w:t>Appendix 6: Other outcomes</w:t>
      </w:r>
    </w:p>
    <w:p w14:paraId="028189FA" w14:textId="77777777" w:rsidR="00201613" w:rsidRPr="00201613" w:rsidRDefault="00201613">
      <w:pPr>
        <w:rPr>
          <w:b/>
        </w:rPr>
      </w:pPr>
    </w:p>
    <w:p w14:paraId="6DE7F711" w14:textId="594B07D8" w:rsidR="00467448" w:rsidRPr="00AB637C" w:rsidRDefault="00201613" w:rsidP="00467448">
      <w:pPr>
        <w:pStyle w:val="ListParagraph"/>
        <w:numPr>
          <w:ilvl w:val="0"/>
          <w:numId w:val="40"/>
        </w:numPr>
        <w:rPr>
          <w:b/>
        </w:rPr>
      </w:pPr>
      <w:r w:rsidRPr="00201613">
        <w:rPr>
          <w:b/>
        </w:rPr>
        <w:t>Non-surgical</w:t>
      </w:r>
      <w:bookmarkStart w:id="0" w:name="_GoBack"/>
      <w:bookmarkEnd w:id="0"/>
    </w:p>
    <w:p w14:paraId="201AE940" w14:textId="77777777" w:rsidR="00AB637C" w:rsidRPr="00811BB1" w:rsidRDefault="00AB637C" w:rsidP="00AB637C">
      <w:pPr>
        <w:spacing w:line="480" w:lineRule="auto"/>
        <w:rPr>
          <w:rFonts w:cs="Times New Roman"/>
          <w:szCs w:val="22"/>
          <w:u w:val="single"/>
        </w:rPr>
      </w:pPr>
      <w:r w:rsidRPr="00811BB1">
        <w:rPr>
          <w:rFonts w:cs="Times New Roman"/>
          <w:szCs w:val="22"/>
          <w:u w:val="single"/>
        </w:rPr>
        <w:t>(A) All patients (any type of meniscal tear with or without radiographic osteoarthritis)</w:t>
      </w:r>
    </w:p>
    <w:p w14:paraId="4372EDC7" w14:textId="77777777" w:rsidR="00AB637C" w:rsidRPr="00811BB1" w:rsidRDefault="00AB637C" w:rsidP="00AB637C">
      <w:pPr>
        <w:spacing w:line="480" w:lineRule="auto"/>
        <w:rPr>
          <w:rFonts w:cs="Times New Roman"/>
          <w:szCs w:val="22"/>
        </w:rPr>
      </w:pPr>
      <w:proofErr w:type="spellStart"/>
      <w:r w:rsidRPr="00811BB1">
        <w:rPr>
          <w:rFonts w:cs="Times New Roman"/>
          <w:szCs w:val="22"/>
        </w:rPr>
        <w:t>Herrlin</w:t>
      </w:r>
      <w:proofErr w:type="spellEnd"/>
      <w:r w:rsidRPr="00811BB1">
        <w:rPr>
          <w:rFonts w:cs="Times New Roman"/>
          <w:szCs w:val="22"/>
        </w:rPr>
        <w:t xml:space="preserve"> 2007 reported activity level at 6-12 months. After 8 weeks 18 of 47 patients (42%) in the APM group and 22 of 43 patients (51%) in the physiotherapy group had reached their pre-injury activity level.</w:t>
      </w:r>
      <w:r w:rsidRPr="00811BB1">
        <w:rPr>
          <w:rFonts w:cs="Times New Roman"/>
          <w:szCs w:val="22"/>
        </w:rPr>
        <w:fldChar w:fldCharType="begin" w:fldLock="1"/>
      </w:r>
      <w:r>
        <w:rPr>
          <w:rFonts w:cs="Times New Roman"/>
          <w:szCs w:val="22"/>
        </w:rPr>
        <w:instrText>ADDIN CSL_CITATION {"citationItems":[{"id":"ITEM-1","itemData":{"DOI":"10.1007/s00167-006-0243-2","ISSN":"09422056","PMID":"17216272","abstract":"In this prospective randomised study two treatments after non-traumatic medial meniscal tear diagnosed with radiological examination and magnetic resonance imaging were compared; arthroscopic partial meniscectomy followed by supervised exercise or supervised exercise alone. The aim was to evaluate knee function and physical activity. Ninety patients (mean age 56 years) were evaluated using the Knee Injury and Osteoarthritis Outcome Score, the Lysholm Knee Scoring Scale, the Tegner Activity Scale and a Visual Analogue Scale for knee pain prior to the intervention, after 8 weeks of exercise and after 6 months. According to the outcome scores arthroscopic partial medial meniscectomy combined with exercise did not lead to greater improvement than exercise alone. After the intervention both groups reported decreased knee pain, improved knee function and a high satisfaction ( P &lt; 0.0001). Forty-one per cent of the patients returned to their pre-injury activity level after 6 months. In conclusion, when evaluated with outcome scores, arthroscopic partial medial meniscectomy followed by supervised exercise was not superior to supervised exercise alone in terms of reduced knee pain, improved knee function and improved quality of life. ABSTRACT FROM AUTHOR","author":[{"dropping-particle":"","family":"Herrlin","given":"Sylvia","non-dropping-particle":"","parse-names":false,"suffix":""},{"dropping-particle":"","family":"Hållander","given":"Maria","non-dropping-particle":"","parse-names":false,"suffix":""},{"dropping-particle":"","family":"Wange","given":"Peter","non-dropping-particle":"","parse-names":false,"suffix":""},{"dropping-particle":"","family":"Weidenhielm","given":"Lars","non-dropping-particle":"","parse-names":false,"suffix":""},{"dropping-particle":"","family":"Werner","given":"Suzanne","non-dropping-particle":"","parse-names":false,"suffix":""}],"container-title":"Knee Surgery, Sports Traumatology, Arthroscopy","id":"ITEM-1","issue":"4","issued":{"date-parts":[["2007"]]},"note":"From Duplicate 2 (Arthroscopic or conservative treatment of degenerative medial meniscal tears: A prospective randomised trial - Herrlin, Sylvia; Hållander, Maria; Wange, Peter; Weidenhielm, Lars; Werner, Suzanne)\n\nNon-specific knee pain\n45-64\nOA 0-1\nAny medial meniscal tear","page":"393-401","title":"Arthroscopic or conservative treatment of degenerative medial meniscal tears: A prospective randomised trial","type":"article-journal","volume":"15"},"uris":["http://www.mendeley.com/documents/?uuid=a3c0c54a-be06-428b-8f17-26f754e7c92b"]}],"mendeley":{"formattedCitation":"[51]","plainTextFormattedCitation":"[51]","previouslyFormattedCitation":"[53]"},"properties":{"noteIndex":0},"schema":"https://github.com/citation-style-language/schema/raw/master/csl-citation.json"}</w:instrText>
      </w:r>
      <w:r w:rsidRPr="00811BB1">
        <w:rPr>
          <w:rFonts w:cs="Times New Roman"/>
          <w:szCs w:val="22"/>
        </w:rPr>
        <w:fldChar w:fldCharType="separate"/>
      </w:r>
      <w:r w:rsidRPr="00382B15">
        <w:rPr>
          <w:rFonts w:cs="Times New Roman"/>
          <w:noProof/>
          <w:szCs w:val="22"/>
        </w:rPr>
        <w:t>[51]</w:t>
      </w:r>
      <w:r w:rsidRPr="00811BB1">
        <w:rPr>
          <w:rFonts w:cs="Times New Roman"/>
          <w:szCs w:val="22"/>
        </w:rPr>
        <w:fldChar w:fldCharType="end"/>
      </w:r>
      <w:r w:rsidRPr="00811BB1">
        <w:rPr>
          <w:rFonts w:cs="Times New Roman"/>
          <w:szCs w:val="22"/>
        </w:rPr>
        <w:t xml:space="preserve"> This was the same after 6 months for the APM group, but not for the physiotherapy group, where 17 of 43 patients (40%) had reached their pre-injury activity level.</w:t>
      </w:r>
      <w:r w:rsidRPr="00811BB1">
        <w:rPr>
          <w:rFonts w:cs="Times New Roman"/>
          <w:szCs w:val="22"/>
        </w:rPr>
        <w:fldChar w:fldCharType="begin" w:fldLock="1"/>
      </w:r>
      <w:r>
        <w:rPr>
          <w:rFonts w:cs="Times New Roman"/>
          <w:szCs w:val="22"/>
        </w:rPr>
        <w:instrText>ADDIN CSL_CITATION {"citationItems":[{"id":"ITEM-1","itemData":{"DOI":"10.1007/s00167-006-0243-2","ISSN":"09422056","PMID":"17216272","abstract":"In this prospective randomised study two treatments after non-traumatic medial meniscal tear diagnosed with radiological examination and magnetic resonance imaging were compared; arthroscopic partial meniscectomy followed by supervised exercise or supervised exercise alone. The aim was to evaluate knee function and physical activity. Ninety patients (mean age 56 years) were evaluated using the Knee Injury and Osteoarthritis Outcome Score, the Lysholm Knee Scoring Scale, the Tegner Activity Scale and a Visual Analogue Scale for knee pain prior to the intervention, after 8 weeks of exercise and after 6 months. According to the outcome scores arthroscopic partial medial meniscectomy combined with exercise did not lead to greater improvement than exercise alone. After the intervention both groups reported decreased knee pain, improved knee function and a high satisfaction ( P &lt; 0.0001). Forty-one per cent of the patients returned to their pre-injury activity level after 6 months. In conclusion, when evaluated with outcome scores, arthroscopic partial medial meniscectomy followed by supervised exercise was not superior to supervised exercise alone in terms of reduced knee pain, improved knee function and improved quality of life. ABSTRACT FROM AUTHOR","author":[{"dropping-particle":"","family":"Herrlin","given":"Sylvia","non-dropping-particle":"","parse-names":false,"suffix":""},{"dropping-particle":"","family":"Hållander","given":"Maria","non-dropping-particle":"","parse-names":false,"suffix":""},{"dropping-particle":"","family":"Wange","given":"Peter","non-dropping-particle":"","parse-names":false,"suffix":""},{"dropping-particle":"","family":"Weidenhielm","given":"Lars","non-dropping-particle":"","parse-names":false,"suffix":""},{"dropping-particle":"","family":"Werner","given":"Suzanne","non-dropping-particle":"","parse-names":false,"suffix":""}],"container-title":"Knee Surgery, Sports Traumatology, Arthroscopy","id":"ITEM-1","issue":"4","issued":{"date-parts":[["2007"]]},"note":"From Duplicate 2 (Arthroscopic or conservative treatment of degenerative medial meniscal tears: A prospective randomised trial - Herrlin, Sylvia; Hållander, Maria; Wange, Peter; Weidenhielm, Lars; Werner, Suzanne)\n\nNon-specific knee pain\n45-64\nOA 0-1\nAny medial meniscal tear","page":"393-401","title":"Arthroscopic or conservative treatment of degenerative medial meniscal tears: A prospective randomised trial","type":"article-journal","volume":"15"},"uris":["http://www.mendeley.com/documents/?uuid=a3c0c54a-be06-428b-8f17-26f754e7c92b"]}],"mendeley":{"formattedCitation":"[51]","plainTextFormattedCitation":"[51]","previouslyFormattedCitation":"[53]"},"properties":{"noteIndex":0},"schema":"https://github.com/citation-style-language/schema/raw/master/csl-citation.json"}</w:instrText>
      </w:r>
      <w:r w:rsidRPr="00811BB1">
        <w:rPr>
          <w:rFonts w:cs="Times New Roman"/>
          <w:szCs w:val="22"/>
        </w:rPr>
        <w:fldChar w:fldCharType="separate"/>
      </w:r>
      <w:r w:rsidRPr="00382B15">
        <w:rPr>
          <w:rFonts w:cs="Times New Roman"/>
          <w:noProof/>
          <w:szCs w:val="22"/>
        </w:rPr>
        <w:t>[51]</w:t>
      </w:r>
      <w:r w:rsidRPr="00811BB1">
        <w:rPr>
          <w:rFonts w:cs="Times New Roman"/>
          <w:szCs w:val="22"/>
        </w:rPr>
        <w:fldChar w:fldCharType="end"/>
      </w:r>
      <w:r w:rsidRPr="00811BB1">
        <w:rPr>
          <w:rFonts w:cs="Times New Roman"/>
          <w:szCs w:val="22"/>
        </w:rPr>
        <w:t xml:space="preserve"> </w:t>
      </w:r>
      <w:r w:rsidRPr="00811BB1">
        <w:rPr>
          <w:rFonts w:ascii="Courier New" w:hAnsi="Courier New" w:cs="Courier New"/>
          <w:szCs w:val="22"/>
        </w:rPr>
        <w:t>﻿</w:t>
      </w:r>
      <w:r w:rsidRPr="00811BB1">
        <w:rPr>
          <w:rFonts w:cs="Times New Roman"/>
          <w:szCs w:val="22"/>
        </w:rPr>
        <w:t>Thirteen patients (28.2%; 13/46) that were treated with physiotherapy “did not feel better after the treatment but were improved after arthroscopic surgery” performed at average 6.5 months.</w:t>
      </w:r>
      <w:r w:rsidRPr="00811BB1">
        <w:rPr>
          <w:rFonts w:cs="Times New Roman"/>
          <w:szCs w:val="22"/>
        </w:rPr>
        <w:fldChar w:fldCharType="begin" w:fldLock="1"/>
      </w:r>
      <w:r>
        <w:rPr>
          <w:rFonts w:cs="Times New Roman"/>
          <w:szCs w:val="22"/>
        </w:rPr>
        <w:instrText>ADDIN CSL_CITATION {"citationItems":[{"id":"ITEM-1","itemData":{"DOI":"10.1007/s00167-012-1960-3","ISBN":"0016701219603","ISSN":"0942-2056","PMID":"22437659","abstract":"PURPOSE: The aim of this prospective randomized intervention study was to evaluate the outcome at a 2 and 5 year follow-up whether combined arthroscopic surgery followed by exercise therapy was superior to the same exercise therapy alone when treating non-traumatic, degenerative medial meniscal tears.\\n\\nMETHODS: Ninety-six middle-aged patients with MRI-verified degenerative medial meniscus tear and radiographic osteoarthritis grade ≤1 (Ahlbäck) participated in the study. Radiographic examination was done before randomization and after 5 years. The patients were randomly assigned to either arthroscopic treatment followed by exercise therapy for 2 months or to the same exercise therapy alone. At the start of the study and at the follow-ups at 24 and 60 months the patients answered three questionnaires KOOS, Lysholm Knee Scoring Scale and Tegner Activity Scale and made pain ratings on the Visual Analogue Scale (VAS).\\n\\nRESULTS: Both groups showed highly significant clinical improvements from baseline to the follow-ups at 24 and 60 months on all subscales of KOOS, Lysholm Knee Scoring Scale and VAS (p &lt; 0.0001). No group differences were found at any of the testing occasions. One third of the patients that were treated with exercise therapy alone did not feel better after the treatment but were improved after arthroscopic surgery. According to radiographic findings two patients from each group had a slight progression of their osteoarthritis after 5 years.\\n\\nCONCLUSION: The findings indicate that arthroscopic surgery followed by exercise therapy was not superior to the same exercise therapy alone for this type of patients. Consequently, exercise therapy can be recommended as initial treatment. However, one third of the patients from the exercise group still had disabling knee symptoms after exercise therapy but improved to the same level as the rest of the patients after arthroscopic surgery with partial meniscectomy.\\n\\nLEVEL OF EVIDENCE: I.","author":[{"dropping-particle":"V.","family":"Herrlin","given":"Sylvia","non-dropping-particle":"","parse-names":false,"suffix":""},{"dropping-particle":"","family":"Wange","given":"Peter O.","non-dropping-particle":"","parse-names":false,"suffix":""},{"dropping-particle":"","family":"Lapidus","given":"Gunilla","non-dropping-particle":"","parse-names":false,"suffix":""},{"dropping-particle":"","family":"Hållander","given":"Maria","non-dropping-particle":"","parse-names":false,"suffix":""},{"dropping-particle":"","family":"Werner","given":"Suzanne","non-dropping-particle":"","parse-names":false,"suffix":""},{"dropping-particle":"","family":"Weidenhielm","given":"Lars","non-dropping-particle":"","parse-names":false,"suffix":""}],"container-title":"Knee Surgery, Sports Traumatology, Arthroscopy","id":"ITEM-1","issue":"2","issued":{"date-parts":[["2013","2","23"]]},"note":"From Duplicate 1 (Is arthroscopic surgery beneficial in treating non-traumatic, degenerative medial meniscal tears? A five year follow-up - Herrlin, Sylvia V.; Wange, Peter O.; Lapidus, Gunilla; Hållander, Maria; Werner, Suzanne; Weidenhielm, Lars)\n\nNon-specific knee pain\n45-64\nOA 0-1\nAny medial meniscal tear\n\nIMPROVEMENT FROM CROSSOVER\n\nOutcome:\n-KOOS\n-Lysholm\n-VAS\n-Tegner","page":"358-364","title":"Is arthroscopic surgery beneficial in treating non-traumatic, degenerative medial meniscal tears? A five year follow-up","type":"article-journal","volume":"21"},"uris":["http://www.mendeley.com/documents/?uuid=9b486cd8-21d0-46f2-9803-00c0512bf27d"]}],"mendeley":{"formattedCitation":"[61]","plainTextFormattedCitation":"[61]","previouslyFormattedCitation":"[63]"},"properties":{"noteIndex":0},"schema":"https://github.com/citation-style-language/schema/raw/master/csl-citation.json"}</w:instrText>
      </w:r>
      <w:r w:rsidRPr="00811BB1">
        <w:rPr>
          <w:rFonts w:cs="Times New Roman"/>
          <w:szCs w:val="22"/>
        </w:rPr>
        <w:fldChar w:fldCharType="separate"/>
      </w:r>
      <w:r w:rsidRPr="00382B15">
        <w:rPr>
          <w:rFonts w:cs="Times New Roman"/>
          <w:noProof/>
          <w:szCs w:val="22"/>
        </w:rPr>
        <w:t>[61]</w:t>
      </w:r>
      <w:r w:rsidRPr="00811BB1">
        <w:rPr>
          <w:rFonts w:cs="Times New Roman"/>
          <w:szCs w:val="22"/>
        </w:rPr>
        <w:fldChar w:fldCharType="end"/>
      </w:r>
      <w:r w:rsidRPr="00811BB1">
        <w:rPr>
          <w:rFonts w:cs="Times New Roman"/>
          <w:szCs w:val="22"/>
        </w:rPr>
        <w:t xml:space="preserve"> Van de Graaf 2018 reported activity level data using the </w:t>
      </w:r>
      <w:proofErr w:type="spellStart"/>
      <w:r w:rsidRPr="00811BB1">
        <w:rPr>
          <w:rFonts w:cs="Times New Roman"/>
          <w:szCs w:val="22"/>
        </w:rPr>
        <w:t>Tegner</w:t>
      </w:r>
      <w:proofErr w:type="spellEnd"/>
      <w:r w:rsidRPr="00811BB1">
        <w:rPr>
          <w:rFonts w:cs="Times New Roman"/>
          <w:szCs w:val="22"/>
        </w:rPr>
        <w:t xml:space="preserve"> scale. At 12 months, there was no significant difference in the activity level for participants in group A (MD 0.048; 95% CI -0.36 to 0.46) or group B (MD -0.07; 95% CI -0.63 to 0.49).</w:t>
      </w:r>
      <w:r w:rsidRPr="00811BB1">
        <w:rPr>
          <w:rFonts w:cs="Times New Roman"/>
          <w:szCs w:val="22"/>
        </w:rPr>
        <w:fldChar w:fldCharType="begin" w:fldLock="1"/>
      </w:r>
      <w:r>
        <w:rPr>
          <w:rFonts w:cs="Times New Roman"/>
          <w:szCs w:val="22"/>
        </w:rPr>
        <w:instrText>ADDIN CSL_CITATION {"citationItems":[{"id":"ITEM-1","itemData":{"DOI":"10.1001/JAMA.2018.13308","ISSN":"0098-7484","abstract":"&lt;h3&gt;Importance&lt;/h3&gt;&lt;p&gt;Despite recent studies suggesting arthroscopic partial meniscectomy (APM) is not more effective than physical therapy (PT), the procedure is still frequently performed in patients with meniscal tears.&lt;/p&gt;&lt;h3&gt;Objective&lt;/h3&gt;&lt;p&gt;To assess whether PT is noninferior to APM for improving patient-reported knee function in patients with meniscal tears.&lt;/p&gt;&lt;h3&gt;Design, Setting, and Participants&lt;/h3&gt;&lt;p&gt;Noninferiority, multicenter, randomized clinical trial conducted in 9 hospitals in the Netherlands. Participants were aged 45 to 70 years with nonobstructive meniscal tears (ie, no locking of the knee joint). Patients with knee instability, severe osteoarthritis, and body mass index greater than 35 were excluded. Recruitment took place between July 17, 2013, and November 4, 2015. Participants were followed up for 24 months (final participant follow-up, October 11, 2017).&lt;/p&gt;&lt;h3&gt;Interventions&lt;/h3&gt;&lt;p&gt;Three hundred twenty-one participants were randomly assigned to APM (n</w:instrText>
      </w:r>
      <w:r>
        <w:rPr>
          <w:rFonts w:ascii="Times New Roman" w:hAnsi="Times New Roman" w:cs="Times New Roman"/>
          <w:szCs w:val="22"/>
        </w:rPr>
        <w:instrText> </w:instrText>
      </w:r>
      <w:r>
        <w:rPr>
          <w:rFonts w:cs="Times New Roman"/>
          <w:szCs w:val="22"/>
        </w:rPr>
        <w:instrText>=</w:instrText>
      </w:r>
      <w:r>
        <w:rPr>
          <w:rFonts w:ascii="Times New Roman" w:hAnsi="Times New Roman" w:cs="Times New Roman"/>
          <w:szCs w:val="22"/>
        </w:rPr>
        <w:instrText> </w:instrText>
      </w:r>
      <w:r>
        <w:rPr>
          <w:rFonts w:cs="Times New Roman"/>
          <w:szCs w:val="22"/>
        </w:rPr>
        <w:instrText>159) or a predefined PT protocol (n</w:instrText>
      </w:r>
      <w:r>
        <w:rPr>
          <w:rFonts w:ascii="Times New Roman" w:hAnsi="Times New Roman" w:cs="Times New Roman"/>
          <w:szCs w:val="22"/>
        </w:rPr>
        <w:instrText> </w:instrText>
      </w:r>
      <w:r>
        <w:rPr>
          <w:rFonts w:cs="Times New Roman"/>
          <w:szCs w:val="22"/>
        </w:rPr>
        <w:instrText>=</w:instrText>
      </w:r>
      <w:r>
        <w:rPr>
          <w:rFonts w:ascii="Times New Roman" w:hAnsi="Times New Roman" w:cs="Times New Roman"/>
          <w:szCs w:val="22"/>
        </w:rPr>
        <w:instrText> </w:instrText>
      </w:r>
      <w:r>
        <w:rPr>
          <w:rFonts w:cs="Times New Roman"/>
          <w:szCs w:val="22"/>
        </w:rPr>
        <w:instrText>162). The PT protocol consisted of 16 sessions of exercise therapy over 8 weeks focused on coordination and closed kinetic chain strength exercises.&lt;/p&gt;&lt;h3&gt;Main Outcomes and Measures&lt;/h3&gt;&lt;p&gt;The primary outcome was change in patient-reported knee function on the International Knee Documentation Committee Subjective Knee Form (range, 0 to 100; from worse to best) from baseline over a 24-month follow-up period. The noninferiority margin was defined as a difference between treatment groups of 8 points and was assessed with a 1-sided α of .025. The primary analysis followed the intention-to-treat principle.&lt;/p&gt;&lt;h3&gt;Results&lt;/h3&gt;&lt;p&gt;Among 321 patients who were randomized (mean [SD] age, 58 [6.6] years; 161 women [50%]), 289 (90%) completed the trial (161 women and 158 men). In the PT group, 47 participants (29%) had APM during the 24-month follow-up period, and 8 participants randomized to APM (5%) did not have APM. Over a 24-month follow-up period, knee function improved in the APM group by 26.2 points (from 44.8 to 71.5) and in the PT group by 20.4 points (from 46.5 to 67.7). The overall between-group difference was 3.6 points (97.5% CI, −∞ to 6.5;&lt;i&gt;P&lt;/i&gt;value for noninferiority</w:instrText>
      </w:r>
      <w:r>
        <w:rPr>
          <w:rFonts w:ascii="Times New Roman" w:hAnsi="Times New Roman" w:cs="Times New Roman"/>
          <w:szCs w:val="22"/>
        </w:rPr>
        <w:instrText> </w:instrText>
      </w:r>
      <w:r>
        <w:rPr>
          <w:rFonts w:cs="Times New Roman"/>
          <w:szCs w:val="22"/>
        </w:rPr>
        <w:instrText>=</w:instrText>
      </w:r>
      <w:r>
        <w:rPr>
          <w:rFonts w:ascii="Times New Roman" w:hAnsi="Times New Roman" w:cs="Times New Roman"/>
          <w:szCs w:val="22"/>
        </w:rPr>
        <w:instrText> </w:instrText>
      </w:r>
      <w:r>
        <w:rPr>
          <w:rFonts w:cs="Times New Roman"/>
          <w:szCs w:val="22"/>
        </w:rPr>
        <w:instrText>.001). Adverse events occurred in 18 participants in the APM group and 12 in the PT group. Repeat surgery (3 in the APM group and 1 in the PT group) and additional outpatient visits for knee pain (6 in the APM group and 2 in the PT group) were the most frequent adverse ev…","author":[{"dropping-particle":"van de","family":"Graaf","given":"Victor A.","non-dropping-particle":"","parse-names":false,"suffix":""},{"dropping-particle":"","family":"Noorduyn","given":"Julia C. A.","non-dropping-particle":"","parse-names":false,"suffix":""},{"dropping-particle":"","family":"Willigenburg","given":"Nienke W.","non-dropping-particle":"","parse-names":false,"suffix":""},{"dropping-particle":"","family":"Butter","given":"Ise K.","non-dropping-particle":"","parse-names":false,"suffix":""},{"dropping-particle":"de","family":"Gast","given":"Arthur","non-dropping-particle":"","parse-names":false,"suffix":""},{"dropping-particle":"","family":"Mol","given":"Ben W.","non-dropping-particle":"","parse-names":false,"suffix":""},{"dropping-particle":"","family":"Saris","given":"Daniel B. F.","non-dropping-particle":"","parse-names":false,"suffix":""},{"dropping-particle":"","family":"Twisk","given":"Jos W. R.","non-dropping-particle":"","parse-names":false,"suffix":""},{"dropping-particle":"","family":"Poolman","given":"Rudolf W.","non-dropping-particle":"","parse-names":false,"suffix":""}],"container-title":"JAMA","id":"ITEM-1","issue":"13","issued":{"date-parts":[["2018","10","2"]]},"page":"1328-1337","publisher":"American Medical Association","title":"Effect of Early Surgery vs Physical Therapy on Knee Function Among Patients With Nonobstructive Meniscal Tears: The ESCAPE Randomized Clinical Trial","type":"article-journal","volume":"320"},"uris":["http://www.mendeley.com/documents/?uuid=e22d0f2c-6618-3987-9d87-937614074962"]}],"mendeley":{"formattedCitation":"[45]","plainTextFormattedCitation":"[45]","previouslyFormattedCitation":"[45]"},"properties":{"noteIndex":0},"schema":"https://github.com/citation-style-language/schema/raw/master/csl-citation.json"}</w:instrText>
      </w:r>
      <w:r w:rsidRPr="00811BB1">
        <w:rPr>
          <w:rFonts w:cs="Times New Roman"/>
          <w:szCs w:val="22"/>
        </w:rPr>
        <w:fldChar w:fldCharType="separate"/>
      </w:r>
      <w:r w:rsidRPr="00811BB1">
        <w:rPr>
          <w:rFonts w:cs="Times New Roman"/>
          <w:noProof/>
          <w:szCs w:val="22"/>
        </w:rPr>
        <w:t>[45]</w:t>
      </w:r>
      <w:r w:rsidRPr="00811BB1">
        <w:rPr>
          <w:rFonts w:cs="Times New Roman"/>
          <w:szCs w:val="22"/>
        </w:rPr>
        <w:fldChar w:fldCharType="end"/>
      </w:r>
    </w:p>
    <w:p w14:paraId="2B18C79B" w14:textId="77777777" w:rsidR="00AB637C" w:rsidRPr="00811BB1" w:rsidRDefault="00AB637C" w:rsidP="00AB637C">
      <w:pPr>
        <w:spacing w:line="480" w:lineRule="auto"/>
        <w:rPr>
          <w:rFonts w:cs="Times New Roman"/>
          <w:szCs w:val="22"/>
        </w:rPr>
      </w:pPr>
    </w:p>
    <w:p w14:paraId="70AE56C1" w14:textId="77777777" w:rsidR="00AB637C" w:rsidRPr="00811BB1" w:rsidRDefault="00AB637C" w:rsidP="00AB637C">
      <w:pPr>
        <w:spacing w:line="480" w:lineRule="auto"/>
        <w:rPr>
          <w:rFonts w:cs="Times New Roman"/>
          <w:szCs w:val="22"/>
        </w:rPr>
      </w:pPr>
      <w:r w:rsidRPr="00811BB1">
        <w:rPr>
          <w:rFonts w:cs="Times New Roman"/>
          <w:szCs w:val="22"/>
        </w:rPr>
        <w:t>Katz 2013 reported that by 6 months, 30.2% (51/169) of patients randomised to physiotherapy had undergone APM. In this study, over the 12-month period of follow-up, serious adverse events occurred in 1.7% (3/174) patients randomised to APM and 1.1% (2/177) randomised to physiotherapy (including one death in each group); adverse events rated as mild or moderate in severity occurred in 8.6% (15/174) participants in the APM group and 7.3% (13/177) participants in the physiotherapy group.</w:t>
      </w:r>
      <w:r w:rsidRPr="00811BB1">
        <w:rPr>
          <w:rFonts w:cs="Times New Roman"/>
          <w:szCs w:val="22"/>
        </w:rPr>
        <w:fldChar w:fldCharType="begin" w:fldLock="1"/>
      </w:r>
      <w:r>
        <w:rPr>
          <w:rFonts w:cs="Times New Roman"/>
          <w:szCs w:val="22"/>
        </w:rPr>
        <w:instrText>ADDIN CSL_CITATION {"citationItems":[{"id":"ITEM-1","itemData":{"DOI":"10.1056/NEJMoa1301408","ISBN":"1533-4406 (Electronic)\\r0028-4793 (Linking)","ISSN":"1533-4406","PMID":"23506518","abstract":"BACKGROUND: Whether arthroscopic partial meniscectomy for symptomatic patients with a meniscal tear and knee osteoarthritis results in better functional outcomes than nonoperative therapy is uncertain.\\n\\nMETHODS: We conducted a multicenter, randomized, controlled trial involving symptomatic patients 45 years of age or older with a meniscal tear and evidence of mild-to-moderate osteoarthritis on imaging. We randomly assigned 351 patients to surgery and postoperative physical therapy or to a standardized physical-therapy regimen (with the option to cross over to surgery at the discretion of the patient and surgeon). The patients were evaluated at 6 and 12 months. The primary outcome was the difference between the groups with respect to the change in the Western Ontario and McMaster Universities Osteoarthritis Index (WOMAC) physical-function score (ranging from 0 to 100, with higher scores indicating more severe symptoms) 6 months after randomization.\\n\\nRESULTS: In the intention-to-treat analysis, the mean improvement in the WOMAC score after 6 months was 20.9 points (95% confidence interval [CI], 17.9 to 23.9) in the surgical group and 18.5 (95% CI, 15.6 to 21.5) in the physical-therapy group (mean difference, 2.4 points; 95% CI, -1.8 to 6.5). At 6 months, 51 active participants in the study who were assigned to physical therapy alone (30%) had undergone surgery, and 9 patients assigned to surgery (6%) had not undergone surgery. The results at 12 months were similar to those at 6 months. The frequency of adverse events did not differ significantly between the groups.\\n\\nCONCLUSIONS: In the intention-to-treat analysis, we did not find significant differences between the study groups in functional improvement 6 months after randomization; however, 30% of the patients who were assigned to physical therapy alone underwent surgery within 6 months. (Funded by the National Institute of Arthritis and Musculoskeletal and Skin Diseases; METEOR ClinicalTrials.gov number, NCT00597012.).","author":[{"dropping-particle":"","family":"Katz","given":"Jeffrey N","non-dropping-particle":"","parse-names":false,"suffix":""},{"dropping-particle":"","family":"Brophy","given":"Robert H","non-dropping-particle":"","parse-names":false,"suffix":""},{"dropping-particle":"","family":"Chaisson","given":"Christine E","non-dropping-particle":"","parse-names":false,"suffix":""},{"dropping-particle":"","family":"Chaves","given":"Leigh","non-dropping-particle":"de","parse-names":false,"suffix":""},{"dropping-particle":"","family":"Cole","given":"Brian J","non-dropping-particle":"","parse-names":false,"suffix":""},{"dropping-particle":"","family":"Dahm","given":"Diane L","non-dropping-particle":"","parse-names":false,"suffix":""},{"dropping-particle":"","family":"Donnell-Fink","given":"Laurel a","non-dropping-particle":"","parse-names":false,"suffix":""},{"dropping-particle":"","family":"Guermazi","given":"Ali","non-dropping-particle":"","parse-names":false,"suffix":""},{"dropping-particle":"","family":"Haas","given":"Amanda K","non-dropping-particle":"","parse-names":false,"suffix":""},{"dropping-particle":"","family":"Jones","given":"Morgan H","non-dropping-particle":"","parse-names":false,"suffix":""},{"dropping-particle":"","family":"Levy","given":"Bruce a","non-dropping-particle":"","parse-names":false,"suffix":""},{"dropping-particle":"","family":"Mandl","given":"Lisa a","non-dropping-particle":"","parse-names":false,"suffix":""},{"dropping-particle":"","family":"Martin","given":"Scott D","non-dropping-particle":"","parse-names":false,"suffix":""},{"dropping-particle":"","family":"Marx","given":"Robert G","non-dropping-particle":"","parse-names":false,"suffix":""},{"dropping-particle":"","family":"Miniaci","given":"Anthony","non-dropping-particle":"","parse-names":false,"suffix":""},{"dropping-particle":"","family":"Matava","given":"Matthew J","non-dropping-particle":"","parse-names":false,"suffix":""},{"dropping-particle":"","family":"Palmisano","given":"Joseph","non-dropping-particle":"","parse-names":false,"suffix":""},{"dropping-particle":"","family":"Reinke","given":"Emily K","non-dropping-particle":"","parse-names":false,"suffix":""},{"dropping-particle":"","family":"Richardson","given":"Brian E","non-dropping-particle":"","parse-names":false,"suffix":""},{"dropping-particle":"","family":"Rome","given":"Benjamin N","non-dropping-particle":"","parse-names":false,"suffix":""},{"dropping-particle":"","family":"Safran-Norton","given":"Clare E.","non-dropping-particle":"","parse-names":false,"suffix":""},{"dropping-particle":"","family":"Skoniecki","given":"Debra J","non-dropping-particle":"","parse-names":false,"suffix":""},{"dropping-particle":"","family":"Solomon","given":"Daniel H","non-dropping-particle":"","parse-names":false,"suffix":""},{"dropping-particle":"V","family":"Smith","given":"Matthew","non-dropping-particle":"","parse-names":false,"suffix":""},{"dropping-particle":"","family":"Spindler","given":"Kurt P","non-dropping-particle":"","parse-names":false,"suffix":""},{"dropping-particle":"","family":"Stuart","given":"Michael J","non-dropping-particle":"","parse-names":false,"suffix":""},{"dropping-particle":"","family":"Wright","given":"John","non-dropping-particle":"","parse-names":false,"suffix":""},{"dropping-particle":"","family":"Wright","given":"Rick W","non-dropping-particle":"","parse-names":false,"suffix":""},{"dropping-particle":"","family":"Losina","given":"Elena","non-dropping-particle":"","parse-names":false,"suffix":""}],"container-title":"The New England journal of medicine","id":"ITEM-1","issue":"18","issued":{"date-parts":[["2013"]]},"note":"Just 1 month of symptoms minimum\n\nOA over 45; K-L: zero to three\n\nOnly vs NON-operative, not blinded.\n\nOutcome:\n-WOMAC\n-SF-36\n-KOOS(pain)","page":"1675-84","title":"Surgery versus physical therapy for a meniscal tear and osteoarthritis.","type":"article-journal","volume":"368"},"uris":["http://www.mendeley.com/documents/?uuid=596efad2-a82a-4c8f-9f54-cabb57b07533"]}],"mendeley":{"formattedCitation":"[52]","plainTextFormattedCitation":"[52]","previouslyFormattedCitation":"[54]"},"properties":{"noteIndex":0},"schema":"https://github.com/citation-style-language/schema/raw/master/csl-citation.json"}</w:instrText>
      </w:r>
      <w:r w:rsidRPr="00811BB1">
        <w:rPr>
          <w:rFonts w:cs="Times New Roman"/>
          <w:szCs w:val="22"/>
        </w:rPr>
        <w:fldChar w:fldCharType="separate"/>
      </w:r>
      <w:r w:rsidRPr="00382B15">
        <w:rPr>
          <w:rFonts w:cs="Times New Roman"/>
          <w:noProof/>
          <w:szCs w:val="22"/>
        </w:rPr>
        <w:t>[52]</w:t>
      </w:r>
      <w:r w:rsidRPr="00811BB1">
        <w:rPr>
          <w:rFonts w:cs="Times New Roman"/>
          <w:szCs w:val="22"/>
        </w:rPr>
        <w:fldChar w:fldCharType="end"/>
      </w:r>
      <w:r w:rsidRPr="00811BB1">
        <w:rPr>
          <w:rFonts w:cs="Times New Roman"/>
          <w:szCs w:val="22"/>
        </w:rPr>
        <w:t xml:space="preserve"> Total knee replacement was performed in 2.9% (5/174) participants assigned to arthroscopic partial meniscectomy and 1.7% (3/177) participants assigned to physical therapy.</w:t>
      </w:r>
      <w:r w:rsidRPr="00811BB1">
        <w:rPr>
          <w:rFonts w:cs="Times New Roman"/>
          <w:szCs w:val="22"/>
        </w:rPr>
        <w:fldChar w:fldCharType="begin" w:fldLock="1"/>
      </w:r>
      <w:r>
        <w:rPr>
          <w:rFonts w:cs="Times New Roman"/>
          <w:szCs w:val="22"/>
        </w:rPr>
        <w:instrText>ADDIN CSL_CITATION {"citationItems":[{"id":"ITEM-1","itemData":{"DOI":"10.1056/NEJMoa1301408","ISBN":"1533-4406 (Electronic)\\r0028-4793 (Linking)","ISSN":"1533-4406","PMID":"23506518","abstract":"BACKGROUND: Whether arthroscopic partial meniscectomy for symptomatic patients with a meniscal tear and knee osteoarthritis results in better functional outcomes than nonoperative therapy is uncertain.\\n\\nMETHODS: We conducted a multicenter, randomized, controlled trial involving symptomatic patients 45 years of age or older with a meniscal tear and evidence of mild-to-moderate osteoarthritis on imaging. We randomly assigned 351 patients to surgery and postoperative physical therapy or to a standardized physical-therapy regimen (with the option to cross over to surgery at the discretion of the patient and surgeon). The patients were evaluated at 6 and 12 months. The primary outcome was the difference between the groups with respect to the change in the Western Ontario and McMaster Universities Osteoarthritis Index (WOMAC) physical-function score (ranging from 0 to 100, with higher scores indicating more severe symptoms) 6 months after randomization.\\n\\nRESULTS: In the intention-to-treat analysis, the mean improvement in the WOMAC score after 6 months was 20.9 points (95% confidence interval [CI], 17.9 to 23.9) in the surgical group and 18.5 (95% CI, 15.6 to 21.5) in the physical-therapy group (mean difference, 2.4 points; 95% CI, -1.8 to 6.5). At 6 months, 51 active participants in the study who were assigned to physical therapy alone (30%) had undergone surgery, and 9 patients assigned to surgery (6%) had not undergone surgery. The results at 12 months were similar to those at 6 months. The frequency of adverse events did not differ significantly between the groups.\\n\\nCONCLUSIONS: In the intention-to-treat analysis, we did not find significant differences between the study groups in functional improvement 6 months after randomization; however, 30% of the patients who were assigned to physical therapy alone underwent surgery within 6 months. (Funded by the National Institute of Arthritis and Musculoskeletal and Skin Diseases; METEOR ClinicalTrials.gov number, NCT00597012.).","author":[{"dropping-particle":"","family":"Katz","given":"Jeffrey N","non-dropping-particle":"","parse-names":false,"suffix":""},{"dropping-particle":"","family":"Brophy","given":"Robert H","non-dropping-particle":"","parse-names":false,"suffix":""},{"dropping-particle":"","family":"Chaisson","given":"Christine E","non-dropping-particle":"","parse-names":false,"suffix":""},{"dropping-particle":"","family":"Chaves","given":"Leigh","non-dropping-particle":"de","parse-names":false,"suffix":""},{"dropping-particle":"","family":"Cole","given":"Brian J","non-dropping-particle":"","parse-names":false,"suffix":""},{"dropping-particle":"","family":"Dahm","given":"Diane L","non-dropping-particle":"","parse-names":false,"suffix":""},{"dropping-particle":"","family":"Donnell-Fink","given":"Laurel a","non-dropping-particle":"","parse-names":false,"suffix":""},{"dropping-particle":"","family":"Guermazi","given":"Ali","non-dropping-particle":"","parse-names":false,"suffix":""},{"dropping-particle":"","family":"Haas","given":"Amanda K","non-dropping-particle":"","parse-names":false,"suffix":""},{"dropping-particle":"","family":"Jones","given":"Morgan H","non-dropping-particle":"","parse-names":false,"suffix":""},{"dropping-particle":"","family":"Levy","given":"Bruce a","non-dropping-particle":"","parse-names":false,"suffix":""},{"dropping-particle":"","family":"Mandl","given":"Lisa a","non-dropping-particle":"","parse-names":false,"suffix":""},{"dropping-particle":"","family":"Martin","given":"Scott D","non-dropping-particle":"","parse-names":false,"suffix":""},{"dropping-particle":"","family":"Marx","given":"Robert G","non-dropping-particle":"","parse-names":false,"suffix":""},{"dropping-particle":"","family":"Miniaci","given":"Anthony","non-dropping-particle":"","parse-names":false,"suffix":""},{"dropping-particle":"","family":"Matava","given":"Matthew J","non-dropping-particle":"","parse-names":false,"suffix":""},{"dropping-particle":"","family":"Palmisano","given":"Joseph","non-dropping-particle":"","parse-names":false,"suffix":""},{"dropping-particle":"","family":"Reinke","given":"Emily K","non-dropping-particle":"","parse-names":false,"suffix":""},{"dropping-particle":"","family":"Richardson","given":"Brian E","non-dropping-particle":"","parse-names":false,"suffix":""},{"dropping-particle":"","family":"Rome","given":"Benjamin N","non-dropping-particle":"","parse-names":false,"suffix":""},{"dropping-particle":"","family":"Safran-Norton","given":"Clare E.","non-dropping-particle":"","parse-names":false,"suffix":""},{"dropping-particle":"","family":"Skoniecki","given":"Debra J","non-dropping-particle":"","parse-names":false,"suffix":""},{"dropping-particle":"","family":"Solomon","given":"Daniel H","non-dropping-particle":"","parse-names":false,"suffix":""},{"dropping-particle":"V","family":"Smith","given":"Matthew","non-dropping-particle":"","parse-names":false,"suffix":""},{"dropping-particle":"","family":"Spindler","given":"Kurt P","non-dropping-particle":"","parse-names":false,"suffix":""},{"dropping-particle":"","family":"Stuart","given":"Michael J","non-dropping-particle":"","parse-names":false,"suffix":""},{"dropping-particle":"","family":"Wright","given":"John","non-dropping-particle":"","parse-names":false,"suffix":""},{"dropping-particle":"","family":"Wright","given":"Rick W","non-dropping-particle":"","parse-names":false,"suffix":""},{"dropping-particle":"","family":"Losina","given":"Elena","non-dropping-particle":"","parse-names":false,"suffix":""}],"container-title":"The New England journal of medicine","id":"ITEM-1","issue":"18","issued":{"date-parts":[["2013"]]},"note":"Just 1 month of symptoms minimum\n\nOA over 45; K-L: zero to three\n\nOnly vs NON-operative, not blinded.\n\nOutcome:\n-WOMAC\n-SF-36\n-KOOS(pain)","page":"1675-84","title":"Surgery versus physical therapy for a meniscal tear and osteoarthritis.","type":"article-journal","volume":"368"},"uris":["http://www.mendeley.com/documents/?uuid=596efad2-a82a-4c8f-9f54-cabb57b07533"]}],"mendeley":{"formattedCitation":"[52]","plainTextFormattedCitation":"[52]","previouslyFormattedCitation":"[54]"},"properties":{"noteIndex":0},"schema":"https://github.com/citation-style-language/schema/raw/master/csl-citation.json"}</w:instrText>
      </w:r>
      <w:r w:rsidRPr="00811BB1">
        <w:rPr>
          <w:rFonts w:cs="Times New Roman"/>
          <w:szCs w:val="22"/>
        </w:rPr>
        <w:fldChar w:fldCharType="separate"/>
      </w:r>
      <w:r w:rsidRPr="00382B15">
        <w:rPr>
          <w:rFonts w:cs="Times New Roman"/>
          <w:noProof/>
          <w:szCs w:val="22"/>
        </w:rPr>
        <w:t>[52]</w:t>
      </w:r>
      <w:r w:rsidRPr="00811BB1">
        <w:rPr>
          <w:rFonts w:cs="Times New Roman"/>
          <w:szCs w:val="22"/>
        </w:rPr>
        <w:fldChar w:fldCharType="end"/>
      </w:r>
      <w:r w:rsidRPr="00811BB1">
        <w:rPr>
          <w:rFonts w:cs="Times New Roman"/>
          <w:szCs w:val="22"/>
        </w:rPr>
        <w:t xml:space="preserve"> </w:t>
      </w:r>
      <w:proofErr w:type="spellStart"/>
      <w:r w:rsidRPr="00811BB1">
        <w:rPr>
          <w:rFonts w:cs="Times New Roman"/>
          <w:szCs w:val="22"/>
        </w:rPr>
        <w:t>Yim</w:t>
      </w:r>
      <w:proofErr w:type="spellEnd"/>
      <w:r w:rsidRPr="00811BB1">
        <w:rPr>
          <w:rFonts w:cs="Times New Roman"/>
          <w:szCs w:val="22"/>
        </w:rPr>
        <w:t xml:space="preserve"> 2013 reported cross-over of 1.9% (1/54) of participants randomised to physiotherapy undergoing APM.</w:t>
      </w:r>
      <w:r w:rsidRPr="00811BB1">
        <w:rPr>
          <w:rFonts w:cs="Times New Roman"/>
          <w:szCs w:val="22"/>
        </w:rPr>
        <w:fldChar w:fldCharType="begin" w:fldLock="1"/>
      </w:r>
      <w:r>
        <w:rPr>
          <w:rFonts w:cs="Times New Roman"/>
          <w:szCs w:val="22"/>
        </w:rPr>
        <w:instrText>ADDIN CSL_CITATION {"citationItems":[{"id":"ITEM-1","itemData":{"DOI":"10.1177/0363546513488518","ISBN":"1552-3365 (Electronic)\\n0363-5465 (Linking)","ISSN":"1552-3365","PMID":"23703915","abstract":"BACKGROUND It is still debated whether a degenerative horizontal tear of the medial meniscus should be treated with surgery. HYPOTHESIS The clinical outcomes of arthroscopic meniscectomy will be better than those of nonoperative treatment for a degenerative horizontal tear of the medial meniscus. STUDY DESIGN Randomized controlled trial; Level of evidence, 1. METHODS A total of 102 patients with knee pain and a degenerative horizontal tear of the posterior horn of the medial meniscus on magnetic resonance imaging were included in this study between January 2007 and July 2009. The study included 81 female and 21 male patients with an average age of 53.8 years (range, 43-62 years). Fifty patients underwent arthroscopic meniscectomy (meniscectomy group), and 52 patients underwent nonoperative treatment with strengthening exercises (nonoperative group). Functional outcomes were compared using a visual analog scale (VAS) for pain, Lysholm knee score, Tegner activity scale, and patient subjective knee pain and satisfaction. Radiological evaluations were performed using the Kellgren-Lawrence classification to evaluate osteoarthritic changes. RESULTS In terms of clinical outcomes, meniscectomy did not provide better functional improvement than nonoperative treatment. At the final follow-up, the average VAS scores were 1.8 (range, 1-5) in the meniscectomy group and 1.7 (range, 1-4) in the nonoperative group (P = .675). The average Lysholm knee scores at 2-year follow-up were 83.2 (range, 52-100) and 84.3 (range, 58-100) in the meniscectomy and nonoperative groups, respectively (P = .237). In addition, the average Tegner activity scale and subjective satisfaction scores were not significantly different between the 2 groups. Although most patients initially had intense knee pain with mechanical symptoms, both groups reported a relief in knee pain, improved knee function, and a high level of satisfaction with treatment (P &lt; .05 for all values). Two patients in the meniscectomy group and 3 in the nonoperative group with Kellgren-Lawrence grade 1 progressed to grade 2 at the 2-year follow-up. CONCLUSION There were no significant differences between arthroscopic meniscectomy and nonoperative management with strengthening exercises in terms of relief in knee pain, improved knee function, or increased satisfaction in patients after 2 years of follow-up.","author":[{"dropping-particle":"","family":"Yim","given":"Ji-Hyeon","non-dropping-particle":"","parse-names":false,"suffix":""},{"dropping-particle":"","family":"Seon","given":"Jong-Keun","non-dropping-particle":"","parse-names":false,"suffix":""},{"dropping-particle":"","family":"Song","given":"Eun-Kyoo","non-dropping-particle":"","parse-names":false,"suffix":""},{"dropping-particle":"","family":"Choi","given":"Jun-Ik","non-dropping-particle":"","parse-names":false,"suffix":""},{"dropping-particle":"","family":"Kim","given":"Min-Cheol","non-dropping-particle":"","parse-names":false,"suffix":""},{"dropping-particle":"","family":"Lee","given":"Keun-Bae","non-dropping-particle":"","parse-names":false,"suffix":""},{"dropping-particle":"","family":"Seo","given":"Hyoung-Yeon","non-dropping-particle":"","parse-names":false,"suffix":""}],"container-title":"The American journal of sports medicine","id":"ITEM-1","issue":"7","issued":{"date-parts":[["2013","7"]]},"note":"From Duplicate 1 (A comparative study of meniscectomy and nonoperative treatment for degenerative horizontal tears of the medial meniscus. - Yim, Ji-Hyeon; Seon, Jong-Keun; Song, Eun-Kyoo; Choi, Jun-Ik; Kim, Min-Cheol; Lee, Keun-Bae; Seo, Hyoung-Yeon)\n\nSmall numbers.\n\nHorizontal tears only - not flap tears\n\nDaily knee pain including 'mechanical' symptoms despite management by GP over previous month.\n\nKL zero to one only.\n\nOutcomes:\n-Lysholm\n-VAS","page":"1565-70","title":"A comparative study of meniscectomy and nonoperative treatment for degenerative horizontal tears of the medial meniscus.","type":"article-journal","volume":"41"},"uris":["http://www.mendeley.com/documents/?uuid=2e6a9eae-891d-4281-98fe-3d76ace28ef9"]}],"mendeley":{"formattedCitation":"[54]","plainTextFormattedCitation":"[54]","previouslyFormattedCitation":"[56]"},"properties":{"noteIndex":0},"schema":"https://github.com/citation-style-language/schema/raw/master/csl-citation.json"}</w:instrText>
      </w:r>
      <w:r w:rsidRPr="00811BB1">
        <w:rPr>
          <w:rFonts w:cs="Times New Roman"/>
          <w:szCs w:val="22"/>
        </w:rPr>
        <w:fldChar w:fldCharType="separate"/>
      </w:r>
      <w:r w:rsidRPr="00382B15">
        <w:rPr>
          <w:rFonts w:cs="Times New Roman"/>
          <w:noProof/>
          <w:szCs w:val="22"/>
        </w:rPr>
        <w:t>[54]</w:t>
      </w:r>
      <w:r w:rsidRPr="00811BB1">
        <w:rPr>
          <w:rFonts w:cs="Times New Roman"/>
          <w:szCs w:val="22"/>
        </w:rPr>
        <w:fldChar w:fldCharType="end"/>
      </w:r>
      <w:r w:rsidRPr="00811BB1">
        <w:rPr>
          <w:rFonts w:cs="Times New Roman"/>
          <w:szCs w:val="22"/>
        </w:rPr>
        <w:t xml:space="preserve"> </w:t>
      </w:r>
      <w:proofErr w:type="spellStart"/>
      <w:r w:rsidRPr="00811BB1">
        <w:rPr>
          <w:rFonts w:cs="Times New Roman"/>
          <w:szCs w:val="22"/>
        </w:rPr>
        <w:t>Gauffin</w:t>
      </w:r>
      <w:proofErr w:type="spellEnd"/>
      <w:r w:rsidRPr="00811BB1">
        <w:rPr>
          <w:rFonts w:cs="Times New Roman"/>
          <w:szCs w:val="22"/>
        </w:rPr>
        <w:t xml:space="preserve"> 2014 reported 21.3% (16/75) </w:t>
      </w:r>
      <w:r w:rsidRPr="00811BB1">
        <w:rPr>
          <w:rFonts w:ascii="Courier New" w:hAnsi="Courier New" w:cs="Courier New"/>
          <w:szCs w:val="22"/>
        </w:rPr>
        <w:t>﻿</w:t>
      </w:r>
      <w:r w:rsidRPr="00811BB1">
        <w:rPr>
          <w:rFonts w:cs="Times New Roman"/>
          <w:szCs w:val="22"/>
        </w:rPr>
        <w:t>of patients crossed-over from the non-surgery group to undergo arthroscopy (21%).</w:t>
      </w:r>
      <w:r w:rsidRPr="00811BB1">
        <w:rPr>
          <w:rFonts w:cs="Times New Roman"/>
          <w:szCs w:val="22"/>
        </w:rPr>
        <w:fldChar w:fldCharType="begin" w:fldLock="1"/>
      </w:r>
      <w:r>
        <w:rPr>
          <w:rFonts w:cs="Times New Roman"/>
          <w:szCs w:val="22"/>
        </w:rPr>
        <w:instrText>ADDIN CSL_CITATION {"citationItems":[{"id":"ITEM-1","itemData":{"DOI":"10.1016/j.joca.2014.07.017","ISSN":"10634584","abstract":"Objective: There is no evidence that a knee arthroscopy is more beneficial to middle-aged patients with meniscal symptoms compared to other treatments. This randomised controlled trial aimed to determine whether an arthroscopic intervention combined with a structured exercise programme would provide more benefit than a structured exercise programme alone for middle-aged patients with meniscal symptoms that have undergone physiotherapy. Method: 150 out of 179 eligible patients, aged 45 to 64 (mean: 54 +/- 5), symptom duration more than 3 months and standing X-ray with Ahlback grade 0, were randomised to: (1) a physiotherapy appointment within 2 weeks of inclusion that included instructions for a 3-month exercise programme (non-surgery group); or (2) the same as (1) plus, within 4 weeks of inclusion, knee arthroscopy for resection of any significant meniscal injuries (surgery group). The primary outcome was change in pain at 12 months, assessed with the Knee Injury and Osteoarthritis Outcome Score (KOOSPAIN). Results: In the Intention-To-Treat analysis, pain at 12 months was significantly lower in the surgery than in the non-surgery group. The change in KOOSPAIN was significantly larger in the surgery than in the non-surgery group (between-group difference was 10.6 points of change; 95% CI: 3.4 to 17.7, P = 0.004). The As-Treated analysis results were consistent with the Intention-To-Treat analysis results. Conclusion: Middle-aged patients with meniscal symptoms may benefit from arthroscopic surgery in addition to a structured exercise programme. Patients' age or symptom history (i.e., mechanical symptoms or acute onset of symptoms) didn't affect the outcome. (C) 2014 Osteoarthritis Research Society International. Published by Elsevier Ltd. All rights reserved.","author":[{"dropping-particle":"","family":"Gauffin","given":"H.","non-dropping-particle":"","parse-names":false,"suffix":""},{"dropping-particle":"","family":"Tagesson","given":"S.","non-dropping-particle":"","parse-names":false,"suffix":""},{"dropping-particle":"","family":"Meunier","given":"A.","non-dropping-particle":"","parse-names":false,"suffix":""},{"dropping-particle":"","family":"Magnusson","given":"H.","non-dropping-particle":"","parse-names":false,"suffix":""},{"dropping-particle":"","family":"Kvist","given":"J.","non-dropping-particle":"","parse-names":false,"suffix":""}],"container-title":"Osteoarthritis and Cartilage","id":"ITEM-1","issue":"11","issued":{"date-parts":[["2014"]]},"note":"From Duplicate 1 (Knee arthroscopic surgery is beneficial to middle-aged patients with meniscal symptoms: a prospective, randomised, single-blinded study - Gauffin, H.; Tagesson, S.; Meunier, a.; Magnusson, H.; Kvist, J.)\n\nRandomised and underwent arthroscopy very early - i.e. within 6 weeks - large proportion would have got better anyway\n\nOUTCOME:\n-KOOS(pain)\n-EQ-5D\n-Physical Activity Scale (PAS)","page":"1808-1816","title":"Knee arthroscopic surgery is beneficial to middle-aged patients with meniscal symptoms: a prospective, randomised, single-blinded study","type":"article-journal","volume":"22"},"uris":["http://www.mendeley.com/documents/?uuid=b6eef5c4-4a95-459f-8b78-7e303cbd28fb"]}],"mendeley":{"formattedCitation":"[42]","plainTextFormattedCitation":"[42]","previouslyFormattedCitation":"[42]"},"properties":{"noteIndex":0},"schema":"https://github.com/citation-style-language/schema/raw/master/csl-citation.json"}</w:instrText>
      </w:r>
      <w:r w:rsidRPr="00811BB1">
        <w:rPr>
          <w:rFonts w:cs="Times New Roman"/>
          <w:szCs w:val="22"/>
        </w:rPr>
        <w:fldChar w:fldCharType="separate"/>
      </w:r>
      <w:r w:rsidRPr="00811BB1">
        <w:rPr>
          <w:rFonts w:cs="Times New Roman"/>
          <w:noProof/>
          <w:szCs w:val="22"/>
        </w:rPr>
        <w:t>[42]</w:t>
      </w:r>
      <w:r w:rsidRPr="00811BB1">
        <w:rPr>
          <w:rFonts w:cs="Times New Roman"/>
          <w:szCs w:val="22"/>
        </w:rPr>
        <w:fldChar w:fldCharType="end"/>
      </w:r>
      <w:r w:rsidRPr="00811BB1">
        <w:rPr>
          <w:rFonts w:cs="Times New Roman"/>
          <w:szCs w:val="22"/>
        </w:rPr>
        <w:t xml:space="preserve"> </w:t>
      </w:r>
      <w:proofErr w:type="spellStart"/>
      <w:r w:rsidRPr="00811BB1">
        <w:rPr>
          <w:rFonts w:cs="Times New Roman"/>
          <w:szCs w:val="22"/>
        </w:rPr>
        <w:t>Kise</w:t>
      </w:r>
      <w:proofErr w:type="spellEnd"/>
      <w:r w:rsidRPr="00811BB1">
        <w:rPr>
          <w:rFonts w:cs="Times New Roman"/>
          <w:szCs w:val="22"/>
        </w:rPr>
        <w:t xml:space="preserve"> 2016 reported that 18.6% (13/70) in the physiotherapy group crossed-over to under APM at mean 7.7 months and achieved a similar outcome to patients responding to physiotherapy without cross-over.</w:t>
      </w:r>
      <w:r w:rsidRPr="00811BB1">
        <w:rPr>
          <w:rFonts w:cs="Times New Roman"/>
          <w:szCs w:val="22"/>
        </w:rPr>
        <w:fldChar w:fldCharType="begin" w:fldLock="1"/>
      </w:r>
      <w:r>
        <w:rPr>
          <w:rFonts w:cs="Times New Roman"/>
          <w:szCs w:val="22"/>
        </w:rPr>
        <w:instrText>ADDIN CSL_CITATION {"citationItems":[{"id":"ITEM-1","itemData":{"DOI":"10.1177/0363546513488518","ISBN":"1552-3365 (Electronic)\\n0363-5465 (Linking)","ISSN":"1552-3365","PMID":"23703915","abstract":"BACKGROUND It is still debated whether a degenerative horizontal tear of the medial meniscus should be treated with surgery. HYPOTHESIS The clinical outcomes of arthroscopic meniscectomy will be better than those of nonoperative treatment for a degenerative horizontal tear of the medial meniscus. STUDY DESIGN Randomized controlled trial; Level of evidence, 1. METHODS A total of 102 patients with knee pain and a degenerative horizontal tear of the posterior horn of the medial meniscus on magnetic resonance imaging were included in this study between January 2007 and July 2009. The study included 81 female and 21 male patients with an average age of 53.8 years (range, 43-62 years). Fifty patients underwent arthroscopic meniscectomy (meniscectomy group), and 52 patients underwent nonoperative treatment with strengthening exercises (nonoperative group). Functional outcomes were compared using a visual analog scale (VAS) for pain, Lysholm knee score, Tegner activity scale, and patient subjective knee pain and satisfaction. Radiological evaluations were performed using the Kellgren-Lawrence classification to evaluate osteoarthritic changes. RESULTS In terms of clinical outcomes, meniscectomy did not provide better functional improvement than nonoperative treatment. At the final follow-up, the average VAS scores were 1.8 (range, 1-5) in the meniscectomy group and 1.7 (range, 1-4) in the nonoperative group (P = .675). The average Lysholm knee scores at 2-year follow-up were 83.2 (range, 52-100) and 84.3 (range, 58-100) in the meniscectomy and nonoperative groups, respectively (P = .237). In addition, the average Tegner activity scale and subjective satisfaction scores were not significantly different between the 2 groups. Although most patients initially had intense knee pain with mechanical symptoms, both groups reported a relief in knee pain, improved knee function, and a high level of satisfaction with treatment (P &lt; .05 for all values). Two patients in the meniscectomy group and 3 in the nonoperative group with Kellgren-Lawrence grade 1 progressed to grade 2 at the 2-year follow-up. CONCLUSION There were no significant differences between arthroscopic meniscectomy and nonoperative management with strengthening exercises in terms of relief in knee pain, improved knee function, or increased satisfaction in patients after 2 years of follow-up.","author":[{"dropping-particle":"","family":"Yim","given":"Ji-Hyeon","non-dropping-particle":"","parse-names":false,"suffix":""},{"dropping-particle":"","family":"Seon","given":"Jong-Keun","non-dropping-particle":"","parse-names":false,"suffix":""},{"dropping-particle":"","family":"Song","given":"Eun-Kyoo","non-dropping-particle":"","parse-names":false,"suffix":""},{"dropping-particle":"","family":"Choi","given":"Jun-Ik","non-dropping-particle":"","parse-names":false,"suffix":""},{"dropping-particle":"","family":"Kim","given":"Min-Cheol","non-dropping-particle":"","parse-names":false,"suffix":""},{"dropping-particle":"","family":"Lee","given":"Keun-Bae","non-dropping-particle":"","parse-names":false,"suffix":""},{"dropping-particle":"","family":"Seo","given":"Hyoung-Yeon","non-dropping-particle":"","parse-names":false,"suffix":""}],"container-title":"The American journal of sports medicine","id":"ITEM-1","issue":"7","issued":{"date-parts":[["2013","7"]]},"note":"From Duplicate 1 (A comparative study of meniscectomy and nonoperative treatment for degenerative horizontal tears of the medial meniscus. - Yim, Ji-Hyeon; Seon, Jong-Keun; Song, Eun-Kyoo; Choi, Jun-Ik; Kim, Min-Cheol; Lee, Keun-Bae; Seo, Hyoung-Yeon)\n\nSmall numbers.\n\nHorizontal tears only - not flap tears\n\nDaily knee pain including 'mechanical' symptoms despite management by GP over previous month.\n\nKL zero to one only.\n\nOutcomes:\n-Lysholm\n-VAS","page":"1565-70","title":"A comparative study of meniscectomy and nonoperative treatment for degenerative horizontal tears of the medial meniscus.","type":"article-journal","volume":"41"},"uris":["http://www.mendeley.com/documents/?uuid=2e6a9eae-891d-4281-98fe-3d76ace28ef9"]}],"mendeley":{"formattedCitation":"[54]","plainTextFormattedCitation":"[54]","previouslyFormattedCitation":"[56]"},"properties":{"noteIndex":0},"schema":"https://github.com/citation-style-language/schema/raw/master/csl-citation.json"}</w:instrText>
      </w:r>
      <w:r w:rsidRPr="00811BB1">
        <w:rPr>
          <w:rFonts w:cs="Times New Roman"/>
          <w:szCs w:val="22"/>
        </w:rPr>
        <w:fldChar w:fldCharType="separate"/>
      </w:r>
      <w:r w:rsidRPr="00382B15">
        <w:rPr>
          <w:rFonts w:cs="Times New Roman"/>
          <w:noProof/>
          <w:szCs w:val="22"/>
        </w:rPr>
        <w:t>[54]</w:t>
      </w:r>
      <w:r w:rsidRPr="00811BB1">
        <w:rPr>
          <w:rFonts w:cs="Times New Roman"/>
          <w:szCs w:val="22"/>
        </w:rPr>
        <w:fldChar w:fldCharType="end"/>
      </w:r>
      <w:r w:rsidRPr="00811BB1">
        <w:rPr>
          <w:rFonts w:cs="Times New Roman"/>
          <w:szCs w:val="22"/>
        </w:rPr>
        <w:t xml:space="preserve"> Two participants (3%) in the APM group were subsequently re-operated on and one participant who had crossed over underwent another operation six months after the primary operation.</w:t>
      </w:r>
      <w:r w:rsidRPr="00811BB1">
        <w:rPr>
          <w:rFonts w:cs="Times New Roman"/>
          <w:szCs w:val="22"/>
        </w:rPr>
        <w:fldChar w:fldCharType="begin" w:fldLock="1"/>
      </w:r>
      <w:r>
        <w:rPr>
          <w:rFonts w:cs="Times New Roman"/>
          <w:szCs w:val="22"/>
        </w:rPr>
        <w:instrText>ADDIN CSL_CITATION {"citationItems":[{"id":"ITEM-1","itemData":{"DOI":"10.1177/0363546513488518","ISBN":"1552-3365 (Electronic)\\n0363-5465 (Linking)","ISSN":"1552-3365","PMID":"23703915","abstract":"BACKGROUND It is still debated whether a degenerative horizontal tear of the medial meniscus should be treated with surgery. HYPOTHESIS The clinical outcomes of arthroscopic meniscectomy will be better than those of nonoperative treatment for a degenerative horizontal tear of the medial meniscus. STUDY DESIGN Randomized controlled trial; Level of evidence, 1. METHODS A total of 102 patients with knee pain and a degenerative horizontal tear of the posterior horn of the medial meniscus on magnetic resonance imaging were included in this study between January 2007 and July 2009. The study included 81 female and 21 male patients with an average age of 53.8 years (range, 43-62 years). Fifty patients underwent arthroscopic meniscectomy (meniscectomy group), and 52 patients underwent nonoperative treatment with strengthening exercises (nonoperative group). Functional outcomes were compared using a visual analog scale (VAS) for pain, Lysholm knee score, Tegner activity scale, and patient subjective knee pain and satisfaction. Radiological evaluations were performed using the Kellgren-Lawrence classification to evaluate osteoarthritic changes. RESULTS In terms of clinical outcomes, meniscectomy did not provide better functional improvement than nonoperative treatment. At the final follow-up, the average VAS scores were 1.8 (range, 1-5) in the meniscectomy group and 1.7 (range, 1-4) in the nonoperative group (P = .675). The average Lysholm knee scores at 2-year follow-up were 83.2 (range, 52-100) and 84.3 (range, 58-100) in the meniscectomy and nonoperative groups, respectively (P = .237). In addition, the average Tegner activity scale and subjective satisfaction scores were not significantly different between the 2 groups. Although most patients initially had intense knee pain with mechanical symptoms, both groups reported a relief in knee pain, improved knee function, and a high level of satisfaction with treatment (P &lt; .05 for all values). Two patients in the meniscectomy group and 3 in the nonoperative group with Kellgren-Lawrence grade 1 progressed to grade 2 at the 2-year follow-up. CONCLUSION There were no significant differences between arthroscopic meniscectomy and nonoperative management with strengthening exercises in terms of relief in knee pain, improved knee function, or increased satisfaction in patients after 2 years of follow-up.","author":[{"dropping-particle":"","family":"Yim","given":"Ji-Hyeon","non-dropping-particle":"","parse-names":false,"suffix":""},{"dropping-particle":"","family":"Seon","given":"Jong-Keun","non-dropping-particle":"","parse-names":false,"suffix":""},{"dropping-particle":"","family":"Song","given":"Eun-Kyoo","non-dropping-particle":"","parse-names":false,"suffix":""},{"dropping-particle":"","family":"Choi","given":"Jun-Ik","non-dropping-particle":"","parse-names":false,"suffix":""},{"dropping-particle":"","family":"Kim","given":"Min-Cheol","non-dropping-particle":"","parse-names":false,"suffix":""},{"dropping-particle":"","family":"Lee","given":"Keun-Bae","non-dropping-particle":"","parse-names":false,"suffix":""},{"dropping-particle":"","family":"Seo","given":"Hyoung-Yeon","non-dropping-particle":"","parse-names":false,"suffix":""}],"container-title":"The American journal of sports medicine","id":"ITEM-1","issue":"7","issued":{"date-parts":[["2013","7"]]},"note":"From Duplicate 1 (A comparative study of meniscectomy and nonoperative treatment for degenerative horizontal tears of the medial meniscus. - Yim, Ji-Hyeon; Seon, Jong-Keun; Song, Eun-Kyoo; Choi, Jun-Ik; Kim, Min-Cheol; Lee, Keun-Bae; Seo, Hyoung-Yeon)\n\nSmall numbers.\n\nHorizontal tears only - not flap tears\n\nDaily knee pain including 'mechanical' symptoms despite management by GP over previous month.\n\nKL zero to one only.\n\nOutcomes:\n-Lysholm\n-VAS","page":"1565-70","title":"A comparative study of meniscectomy and nonoperative treatment for degenerative horizontal tears of the medial meniscus.","type":"article-journal","volume":"41"},"uris":["http://www.mendeley.com/documents/?uuid=2e6a9eae-891d-4281-98fe-3d76ace28ef9"]}],"mendeley":{"formattedCitation":"[54]","plainTextFormattedCitation":"[54]","previouslyFormattedCitation":"[56]"},"properties":{"noteIndex":0},"schema":"https://github.com/citation-style-language/schema/raw/master/csl-citation.json"}</w:instrText>
      </w:r>
      <w:r w:rsidRPr="00811BB1">
        <w:rPr>
          <w:rFonts w:cs="Times New Roman"/>
          <w:szCs w:val="22"/>
        </w:rPr>
        <w:fldChar w:fldCharType="separate"/>
      </w:r>
      <w:r w:rsidRPr="00382B15">
        <w:rPr>
          <w:rFonts w:cs="Times New Roman"/>
          <w:noProof/>
          <w:szCs w:val="22"/>
        </w:rPr>
        <w:t>[54]</w:t>
      </w:r>
      <w:r w:rsidRPr="00811BB1">
        <w:rPr>
          <w:rFonts w:cs="Times New Roman"/>
          <w:szCs w:val="22"/>
        </w:rPr>
        <w:fldChar w:fldCharType="end"/>
      </w:r>
      <w:r w:rsidRPr="00811BB1">
        <w:rPr>
          <w:rFonts w:cs="Times New Roman"/>
          <w:szCs w:val="22"/>
        </w:rPr>
        <w:t xml:space="preserve"> One participant in the APM group and one participant </w:t>
      </w:r>
      <w:r w:rsidRPr="00811BB1">
        <w:rPr>
          <w:rFonts w:cs="Times New Roman"/>
          <w:szCs w:val="22"/>
        </w:rPr>
        <w:lastRenderedPageBreak/>
        <w:t>who crossed over from the exercise to APM group underwent osteotomy.</w:t>
      </w:r>
      <w:r w:rsidRPr="00811BB1">
        <w:rPr>
          <w:rFonts w:cs="Times New Roman"/>
          <w:szCs w:val="22"/>
        </w:rPr>
        <w:fldChar w:fldCharType="begin" w:fldLock="1"/>
      </w:r>
      <w:r>
        <w:rPr>
          <w:rFonts w:cs="Times New Roman"/>
          <w:szCs w:val="22"/>
        </w:rPr>
        <w:instrText>ADDIN CSL_CITATION {"citationItems":[{"id":"ITEM-1","itemData":{"DOI":"10.1177/0363546513488518","ISBN":"1552-3365 (Electronic)\\n0363-5465 (Linking)","ISSN":"1552-3365","PMID":"23703915","abstract":"BACKGROUND It is still debated whether a degenerative horizontal tear of the medial meniscus should be treated with surgery. HYPOTHESIS The clinical outcomes of arthroscopic meniscectomy will be better than those of nonoperative treatment for a degenerative horizontal tear of the medial meniscus. STUDY DESIGN Randomized controlled trial; Level of evidence, 1. METHODS A total of 102 patients with knee pain and a degenerative horizontal tear of the posterior horn of the medial meniscus on magnetic resonance imaging were included in this study between January 2007 and July 2009. The study included 81 female and 21 male patients with an average age of 53.8 years (range, 43-62 years). Fifty patients underwent arthroscopic meniscectomy (meniscectomy group), and 52 patients underwent nonoperative treatment with strengthening exercises (nonoperative group). Functional outcomes were compared using a visual analog scale (VAS) for pain, Lysholm knee score, Tegner activity scale, and patient subjective knee pain and satisfaction. Radiological evaluations were performed using the Kellgren-Lawrence classification to evaluate osteoarthritic changes. RESULTS In terms of clinical outcomes, meniscectomy did not provide better functional improvement than nonoperative treatment. At the final follow-up, the average VAS scores were 1.8 (range, 1-5) in the meniscectomy group and 1.7 (range, 1-4) in the nonoperative group (P = .675). The average Lysholm knee scores at 2-year follow-up were 83.2 (range, 52-100) and 84.3 (range, 58-100) in the meniscectomy and nonoperative groups, respectively (P = .237). In addition, the average Tegner activity scale and subjective satisfaction scores were not significantly different between the 2 groups. Although most patients initially had intense knee pain with mechanical symptoms, both groups reported a relief in knee pain, improved knee function, and a high level of satisfaction with treatment (P &lt; .05 for all values). Two patients in the meniscectomy group and 3 in the nonoperative group with Kellgren-Lawrence grade 1 progressed to grade 2 at the 2-year follow-up. CONCLUSION There were no significant differences between arthroscopic meniscectomy and nonoperative management with strengthening exercises in terms of relief in knee pain, improved knee function, or increased satisfaction in patients after 2 years of follow-up.","author":[{"dropping-particle":"","family":"Yim","given":"Ji-Hyeon","non-dropping-particle":"","parse-names":false,"suffix":""},{"dropping-particle":"","family":"Seon","given":"Jong-Keun","non-dropping-particle":"","parse-names":false,"suffix":""},{"dropping-particle":"","family":"Song","given":"Eun-Kyoo","non-dropping-particle":"","parse-names":false,"suffix":""},{"dropping-particle":"","family":"Choi","given":"Jun-Ik","non-dropping-particle":"","parse-names":false,"suffix":""},{"dropping-particle":"","family":"Kim","given":"Min-Cheol","non-dropping-particle":"","parse-names":false,"suffix":""},{"dropping-particle":"","family":"Lee","given":"Keun-Bae","non-dropping-particle":"","parse-names":false,"suffix":""},{"dropping-particle":"","family":"Seo","given":"Hyoung-Yeon","non-dropping-particle":"","parse-names":false,"suffix":""}],"container-title":"The American journal of sports medicine","id":"ITEM-1","issue":"7","issued":{"date-parts":[["2013","7"]]},"note":"From Duplicate 1 (A comparative study of meniscectomy and nonoperative treatment for degenerative horizontal tears of the medial meniscus. - Yim, Ji-Hyeon; Seon, Jong-Keun; Song, Eun-Kyoo; Choi, Jun-Ik; Kim, Min-Cheol; Lee, Keun-Bae; Seo, Hyoung-Yeon)\n\nSmall numbers.\n\nHorizontal tears only - not flap tears\n\nDaily knee pain including 'mechanical' symptoms despite management by GP over previous month.\n\nKL zero to one only.\n\nOutcomes:\n-Lysholm\n-VAS","page":"1565-70","title":"A comparative study of meniscectomy and nonoperative treatment for degenerative horizontal tears of the medial meniscus.","type":"article-journal","volume":"41"},"uris":["http://www.mendeley.com/documents/?uuid=2e6a9eae-891d-4281-98fe-3d76ace28ef9"]}],"mendeley":{"formattedCitation":"[54]","plainTextFormattedCitation":"[54]","previouslyFormattedCitation":"[56]"},"properties":{"noteIndex":0},"schema":"https://github.com/citation-style-language/schema/raw/master/csl-citation.json"}</w:instrText>
      </w:r>
      <w:r w:rsidRPr="00811BB1">
        <w:rPr>
          <w:rFonts w:cs="Times New Roman"/>
          <w:szCs w:val="22"/>
        </w:rPr>
        <w:fldChar w:fldCharType="separate"/>
      </w:r>
      <w:r w:rsidRPr="00382B15">
        <w:rPr>
          <w:rFonts w:cs="Times New Roman"/>
          <w:noProof/>
          <w:szCs w:val="22"/>
        </w:rPr>
        <w:t>[54]</w:t>
      </w:r>
      <w:r w:rsidRPr="00811BB1">
        <w:rPr>
          <w:rFonts w:cs="Times New Roman"/>
          <w:szCs w:val="22"/>
        </w:rPr>
        <w:fldChar w:fldCharType="end"/>
      </w:r>
      <w:r w:rsidRPr="00811BB1">
        <w:rPr>
          <w:rFonts w:cs="Times New Roman"/>
          <w:szCs w:val="22"/>
        </w:rPr>
        <w:t xml:space="preserve"> Van de Graaf 2018 reported cross-over of 29% (47/162) of participants randomised to physiotherapy undergoing APM.</w:t>
      </w:r>
      <w:r w:rsidRPr="00811BB1">
        <w:rPr>
          <w:rFonts w:cs="Times New Roman"/>
          <w:szCs w:val="22"/>
        </w:rPr>
        <w:fldChar w:fldCharType="begin" w:fldLock="1"/>
      </w:r>
      <w:r>
        <w:rPr>
          <w:rFonts w:cs="Times New Roman"/>
          <w:szCs w:val="22"/>
        </w:rPr>
        <w:instrText>ADDIN CSL_CITATION {"citationItems":[{"id":"ITEM-1","itemData":{"DOI":"10.1001/JAMA.2018.13308","ISSN":"0098-7484","abstract":"&lt;h3&gt;Importance&lt;/h3&gt;&lt;p&gt;Despite recent studies suggesting arthroscopic partial meniscectomy (APM) is not more effective than physical therapy (PT), the procedure is still frequently performed in patients with meniscal tears.&lt;/p&gt;&lt;h3&gt;Objective&lt;/h3&gt;&lt;p&gt;To assess whether PT is noninferior to APM for improving patient-reported knee function in patients with meniscal tears.&lt;/p&gt;&lt;h3&gt;Design, Setting, and Participants&lt;/h3&gt;&lt;p&gt;Noninferiority, multicenter, randomized clinical trial conducted in 9 hospitals in the Netherlands. Participants were aged 45 to 70 years with nonobstructive meniscal tears (ie, no locking of the knee joint). Patients with knee instability, severe osteoarthritis, and body mass index greater than 35 were excluded. Recruitment took place between July 17, 2013, and November 4, 2015. Participants were followed up for 24 months (final participant follow-up, October 11, 2017).&lt;/p&gt;&lt;h3&gt;Interventions&lt;/h3&gt;&lt;p&gt;Three hundred twenty-one participants were randomly assigned to APM (n</w:instrText>
      </w:r>
      <w:r>
        <w:rPr>
          <w:rFonts w:ascii="Times New Roman" w:hAnsi="Times New Roman" w:cs="Times New Roman"/>
          <w:szCs w:val="22"/>
        </w:rPr>
        <w:instrText> </w:instrText>
      </w:r>
      <w:r>
        <w:rPr>
          <w:rFonts w:cs="Times New Roman"/>
          <w:szCs w:val="22"/>
        </w:rPr>
        <w:instrText>=</w:instrText>
      </w:r>
      <w:r>
        <w:rPr>
          <w:rFonts w:ascii="Times New Roman" w:hAnsi="Times New Roman" w:cs="Times New Roman"/>
          <w:szCs w:val="22"/>
        </w:rPr>
        <w:instrText> </w:instrText>
      </w:r>
      <w:r>
        <w:rPr>
          <w:rFonts w:cs="Times New Roman"/>
          <w:szCs w:val="22"/>
        </w:rPr>
        <w:instrText>159) or a predefined PT protocol (n</w:instrText>
      </w:r>
      <w:r>
        <w:rPr>
          <w:rFonts w:ascii="Times New Roman" w:hAnsi="Times New Roman" w:cs="Times New Roman"/>
          <w:szCs w:val="22"/>
        </w:rPr>
        <w:instrText> </w:instrText>
      </w:r>
      <w:r>
        <w:rPr>
          <w:rFonts w:cs="Times New Roman"/>
          <w:szCs w:val="22"/>
        </w:rPr>
        <w:instrText>=</w:instrText>
      </w:r>
      <w:r>
        <w:rPr>
          <w:rFonts w:ascii="Times New Roman" w:hAnsi="Times New Roman" w:cs="Times New Roman"/>
          <w:szCs w:val="22"/>
        </w:rPr>
        <w:instrText> </w:instrText>
      </w:r>
      <w:r>
        <w:rPr>
          <w:rFonts w:cs="Times New Roman"/>
          <w:szCs w:val="22"/>
        </w:rPr>
        <w:instrText>162). The PT protocol consisted of 16 sessions of exercise therapy over 8 weeks focused on coordination and closed kinetic chain strength exercises.&lt;/p&gt;&lt;h3&gt;Main Outcomes and Measures&lt;/h3&gt;&lt;p&gt;The primary outcome was change in patient-reported knee function on the International Knee Documentation Committee Subjective Knee Form (range, 0 to 100; from worse to best) from baseline over a 24-month follow-up period. The noninferiority margin was defined as a difference between treatment groups of 8 points and was assessed with a 1-sided α of .025. The primary analysis followed the intention-to-treat principle.&lt;/p&gt;&lt;h3&gt;Results&lt;/h3&gt;&lt;p&gt;Among 321 patients who were randomized (mean [SD] age, 58 [6.6] years; 161 women [50%]), 289 (90%) completed the trial (161 women and 158 men). In the PT group, 47 participants (29%) had APM during the 24-month follow-up period, and 8 participants randomized to APM (5%) did not have APM. Over a 24-month follow-up period, knee function improved in the APM group by 26.2 points (from 44.8 to 71.5) and in the PT group by 20.4 points (from 46.5 to 67.7). The overall between-group difference was 3.6 points (97.5% CI, −∞ to 6.5;&lt;i&gt;P&lt;/i&gt;value for noninferiority</w:instrText>
      </w:r>
      <w:r>
        <w:rPr>
          <w:rFonts w:ascii="Times New Roman" w:hAnsi="Times New Roman" w:cs="Times New Roman"/>
          <w:szCs w:val="22"/>
        </w:rPr>
        <w:instrText> </w:instrText>
      </w:r>
      <w:r>
        <w:rPr>
          <w:rFonts w:cs="Times New Roman"/>
          <w:szCs w:val="22"/>
        </w:rPr>
        <w:instrText>=</w:instrText>
      </w:r>
      <w:r>
        <w:rPr>
          <w:rFonts w:ascii="Times New Roman" w:hAnsi="Times New Roman" w:cs="Times New Roman"/>
          <w:szCs w:val="22"/>
        </w:rPr>
        <w:instrText> </w:instrText>
      </w:r>
      <w:r>
        <w:rPr>
          <w:rFonts w:cs="Times New Roman"/>
          <w:szCs w:val="22"/>
        </w:rPr>
        <w:instrText>.001). Adverse events occurred in 18 participants in the APM group and 12 in the PT group. Repeat surgery (3 in the APM group and 1 in the PT group) and additional outpatient visits for knee pain (6 in the APM group and 2 in the PT group) were the most frequent adverse ev…","author":[{"dropping-particle":"van de","family":"Graaf","given":"Victor A.","non-dropping-particle":"","parse-names":false,"suffix":""},{"dropping-particle":"","family":"Noorduyn","given":"Julia C. A.","non-dropping-particle":"","parse-names":false,"suffix":""},{"dropping-particle":"","family":"Willigenburg","given":"Nienke W.","non-dropping-particle":"","parse-names":false,"suffix":""},{"dropping-particle":"","family":"Butter","given":"Ise K.","non-dropping-particle":"","parse-names":false,"suffix":""},{"dropping-particle":"de","family":"Gast","given":"Arthur","non-dropping-particle":"","parse-names":false,"suffix":""},{"dropping-particle":"","family":"Mol","given":"Ben W.","non-dropping-particle":"","parse-names":false,"suffix":""},{"dropping-particle":"","family":"Saris","given":"Daniel B. F.","non-dropping-particle":"","parse-names":false,"suffix":""},{"dropping-particle":"","family":"Twisk","given":"Jos W. R.","non-dropping-particle":"","parse-names":false,"suffix":""},{"dropping-particle":"","family":"Poolman","given":"Rudolf W.","non-dropping-particle":"","parse-names":false,"suffix":""}],"container-title":"JAMA","id":"ITEM-1","issue":"13","issued":{"date-parts":[["2018","10","2"]]},"page":"1328-1337","publisher":"American Medical Association","title":"Effect of Early Surgery vs Physical Therapy on Knee Function Among Patients With Nonobstructive Meniscal Tears: The ESCAPE Randomized Clinical Trial","type":"article-journal","volume":"320"},"uris":["http://www.mendeley.com/documents/?uuid=e22d0f2c-6618-3987-9d87-937614074962"]}],"mendeley":{"formattedCitation":"[45]","plainTextFormattedCitation":"[45]","previouslyFormattedCitation":"[45]"},"properties":{"noteIndex":0},"schema":"https://github.com/citation-style-language/schema/raw/master/csl-citation.json"}</w:instrText>
      </w:r>
      <w:r w:rsidRPr="00811BB1">
        <w:rPr>
          <w:rFonts w:cs="Times New Roman"/>
          <w:szCs w:val="22"/>
        </w:rPr>
        <w:fldChar w:fldCharType="separate"/>
      </w:r>
      <w:r w:rsidRPr="00811BB1">
        <w:rPr>
          <w:rFonts w:cs="Times New Roman"/>
          <w:noProof/>
          <w:szCs w:val="22"/>
        </w:rPr>
        <w:t>[45]</w:t>
      </w:r>
      <w:r w:rsidRPr="00811BB1">
        <w:rPr>
          <w:rFonts w:cs="Times New Roman"/>
          <w:szCs w:val="22"/>
        </w:rPr>
        <w:fldChar w:fldCharType="end"/>
      </w:r>
      <w:r w:rsidRPr="00811BB1">
        <w:rPr>
          <w:rFonts w:cs="Times New Roman"/>
          <w:szCs w:val="22"/>
        </w:rPr>
        <w:t xml:space="preserve"> Van de Graaf 2018 reported “serious” adverse events (including repeat surgery, cardiovascular, neurological, general medical conditions, venous thromboembolism, in 5.66% (9/159) APM patients and 4.94% (8/162) physiotherapy patients.</w:t>
      </w:r>
      <w:r w:rsidRPr="00811BB1">
        <w:rPr>
          <w:rFonts w:cs="Times New Roman"/>
          <w:szCs w:val="22"/>
        </w:rPr>
        <w:fldChar w:fldCharType="begin" w:fldLock="1"/>
      </w:r>
      <w:r>
        <w:rPr>
          <w:rFonts w:cs="Times New Roman"/>
          <w:szCs w:val="22"/>
        </w:rPr>
        <w:instrText>ADDIN CSL_CITATION {"citationItems":[{"id":"ITEM-1","itemData":{"DOI":"10.1001/JAMA.2018.13308","ISSN":"0098-7484","abstract":"&lt;h3&gt;Importance&lt;/h3&gt;&lt;p&gt;Despite recent studies suggesting arthroscopic partial meniscectomy (APM) is not more effective than physical therapy (PT), the procedure is still frequently performed in patients with meniscal tears.&lt;/p&gt;&lt;h3&gt;Objective&lt;/h3&gt;&lt;p&gt;To assess whether PT is noninferior to APM for improving patient-reported knee function in patients with meniscal tears.&lt;/p&gt;&lt;h3&gt;Design, Setting, and Participants&lt;/h3&gt;&lt;p&gt;Noninferiority, multicenter, randomized clinical trial conducted in 9 hospitals in the Netherlands. Participants were aged 45 to 70 years with nonobstructive meniscal tears (ie, no locking of the knee joint). Patients with knee instability, severe osteoarthritis, and body mass index greater than 35 were excluded. Recruitment took place between July 17, 2013, and November 4, 2015. Participants were followed up for 24 months (final participant follow-up, October 11, 2017).&lt;/p&gt;&lt;h3&gt;Interventions&lt;/h3&gt;&lt;p&gt;Three hundred twenty-one participants were randomly assigned to APM (n</w:instrText>
      </w:r>
      <w:r>
        <w:rPr>
          <w:rFonts w:ascii="Times New Roman" w:hAnsi="Times New Roman" w:cs="Times New Roman"/>
          <w:szCs w:val="22"/>
        </w:rPr>
        <w:instrText> </w:instrText>
      </w:r>
      <w:r>
        <w:rPr>
          <w:rFonts w:cs="Times New Roman"/>
          <w:szCs w:val="22"/>
        </w:rPr>
        <w:instrText>=</w:instrText>
      </w:r>
      <w:r>
        <w:rPr>
          <w:rFonts w:ascii="Times New Roman" w:hAnsi="Times New Roman" w:cs="Times New Roman"/>
          <w:szCs w:val="22"/>
        </w:rPr>
        <w:instrText> </w:instrText>
      </w:r>
      <w:r>
        <w:rPr>
          <w:rFonts w:cs="Times New Roman"/>
          <w:szCs w:val="22"/>
        </w:rPr>
        <w:instrText>159) or a predefined PT protocol (n</w:instrText>
      </w:r>
      <w:r>
        <w:rPr>
          <w:rFonts w:ascii="Times New Roman" w:hAnsi="Times New Roman" w:cs="Times New Roman"/>
          <w:szCs w:val="22"/>
        </w:rPr>
        <w:instrText> </w:instrText>
      </w:r>
      <w:r>
        <w:rPr>
          <w:rFonts w:cs="Times New Roman"/>
          <w:szCs w:val="22"/>
        </w:rPr>
        <w:instrText>=</w:instrText>
      </w:r>
      <w:r>
        <w:rPr>
          <w:rFonts w:ascii="Times New Roman" w:hAnsi="Times New Roman" w:cs="Times New Roman"/>
          <w:szCs w:val="22"/>
        </w:rPr>
        <w:instrText> </w:instrText>
      </w:r>
      <w:r>
        <w:rPr>
          <w:rFonts w:cs="Times New Roman"/>
          <w:szCs w:val="22"/>
        </w:rPr>
        <w:instrText>162). The PT protocol consisted of 16 sessions of exercise therapy over 8 weeks focused on coordination and closed kinetic chain strength exercises.&lt;/p&gt;&lt;h3&gt;Main Outcomes and Measures&lt;/h3&gt;&lt;p&gt;The primary outcome was change in patient-reported knee function on the International Knee Documentation Committee Subjective Knee Form (range, 0 to 100; from worse to best) from baseline over a 24-month follow-up period. The noninferiority margin was defined as a difference between treatment groups of 8 points and was assessed with a 1-sided α of .025. The primary analysis followed the intention-to-treat principle.&lt;/p&gt;&lt;h3&gt;Results&lt;/h3&gt;&lt;p&gt;Among 321 patients who were randomized (mean [SD] age, 58 [6.6] years; 161 women [50%]), 289 (90%) completed the trial (161 women and 158 men). In the PT group, 47 participants (29%) had APM during the 24-month follow-up period, and 8 participants randomized to APM (5%) did not have APM. Over a 24-month follow-up period, knee function improved in the APM group by 26.2 points (from 44.8 to 71.5) and in the PT group by 20.4 points (from 46.5 to 67.7). The overall between-group difference was 3.6 points (97.5% CI, −∞ to 6.5;&lt;i&gt;P&lt;/i&gt;value for noninferiority</w:instrText>
      </w:r>
      <w:r>
        <w:rPr>
          <w:rFonts w:ascii="Times New Roman" w:hAnsi="Times New Roman" w:cs="Times New Roman"/>
          <w:szCs w:val="22"/>
        </w:rPr>
        <w:instrText> </w:instrText>
      </w:r>
      <w:r>
        <w:rPr>
          <w:rFonts w:cs="Times New Roman"/>
          <w:szCs w:val="22"/>
        </w:rPr>
        <w:instrText>=</w:instrText>
      </w:r>
      <w:r>
        <w:rPr>
          <w:rFonts w:ascii="Times New Roman" w:hAnsi="Times New Roman" w:cs="Times New Roman"/>
          <w:szCs w:val="22"/>
        </w:rPr>
        <w:instrText> </w:instrText>
      </w:r>
      <w:r>
        <w:rPr>
          <w:rFonts w:cs="Times New Roman"/>
          <w:szCs w:val="22"/>
        </w:rPr>
        <w:instrText>.001). Adverse events occurred in 18 participants in the APM group and 12 in the PT group. Repeat surgery (3 in the APM group and 1 in the PT group) and additional outpatient visits for knee pain (6 in the APM group and 2 in the PT group) were the most frequent adverse ev…","author":[{"dropping-particle":"van de","family":"Graaf","given":"Victor A.","non-dropping-particle":"","parse-names":false,"suffix":""},{"dropping-particle":"","family":"Noorduyn","given":"Julia C. A.","non-dropping-particle":"","parse-names":false,"suffix":""},{"dropping-particle":"","family":"Willigenburg","given":"Nienke W.","non-dropping-particle":"","parse-names":false,"suffix":""},{"dropping-particle":"","family":"Butter","given":"Ise K.","non-dropping-particle":"","parse-names":false,"suffix":""},{"dropping-particle":"de","family":"Gast","given":"Arthur","non-dropping-particle":"","parse-names":false,"suffix":""},{"dropping-particle":"","family":"Mol","given":"Ben W.","non-dropping-particle":"","parse-names":false,"suffix":""},{"dropping-particle":"","family":"Saris","given":"Daniel B. F.","non-dropping-particle":"","parse-names":false,"suffix":""},{"dropping-particle":"","family":"Twisk","given":"Jos W. R.","non-dropping-particle":"","parse-names":false,"suffix":""},{"dropping-particle":"","family":"Poolman","given":"Rudolf W.","non-dropping-particle":"","parse-names":false,"suffix":""}],"container-title":"JAMA","id":"ITEM-1","issue":"13","issued":{"date-parts":[["2018","10","2"]]},"page":"1328-1337","publisher":"American Medical Association","title":"Effect of Early Surgery vs Physical Therapy on Knee Function Among Patients With Nonobstructive Meniscal Tears: The ESCAPE Randomized Clinical Trial","type":"article-journal","volume":"320"},"uris":["http://www.mendeley.com/documents/?uuid=e22d0f2c-6618-3987-9d87-937614074962"]}],"mendeley":{"formattedCitation":"[45]","plainTextFormattedCitation":"[45]","previouslyFormattedCitation":"[45]"},"properties":{"noteIndex":0},"schema":"https://github.com/citation-style-language/schema/raw/master/csl-citation.json"}</w:instrText>
      </w:r>
      <w:r w:rsidRPr="00811BB1">
        <w:rPr>
          <w:rFonts w:cs="Times New Roman"/>
          <w:szCs w:val="22"/>
        </w:rPr>
        <w:fldChar w:fldCharType="separate"/>
      </w:r>
      <w:r w:rsidRPr="00811BB1">
        <w:rPr>
          <w:rFonts w:cs="Times New Roman"/>
          <w:noProof/>
          <w:szCs w:val="22"/>
        </w:rPr>
        <w:t>[45]</w:t>
      </w:r>
      <w:r w:rsidRPr="00811BB1">
        <w:rPr>
          <w:rFonts w:cs="Times New Roman"/>
          <w:szCs w:val="22"/>
        </w:rPr>
        <w:fldChar w:fldCharType="end"/>
      </w:r>
      <w:r w:rsidRPr="00811BB1">
        <w:rPr>
          <w:rFonts w:cs="Times New Roman"/>
          <w:szCs w:val="22"/>
        </w:rPr>
        <w:t xml:space="preserve"> Two patients (1.26%; 2/159) in the APM group underwent knee arthroplasty within 2 years.</w:t>
      </w:r>
      <w:r w:rsidRPr="00811BB1">
        <w:rPr>
          <w:rFonts w:cs="Times New Roman"/>
          <w:szCs w:val="22"/>
        </w:rPr>
        <w:fldChar w:fldCharType="begin" w:fldLock="1"/>
      </w:r>
      <w:r>
        <w:rPr>
          <w:rFonts w:cs="Times New Roman"/>
          <w:szCs w:val="22"/>
        </w:rPr>
        <w:instrText>ADDIN CSL_CITATION {"citationItems":[{"id":"ITEM-1","itemData":{"DOI":"10.1001/JAMA.2018.13308","ISSN":"0098-7484","abstract":"&lt;h3&gt;Importance&lt;/h3&gt;&lt;p&gt;Despite recent studies suggesting arthroscopic partial meniscectomy (APM) is not more effective than physical therapy (PT), the procedure is still frequently performed in patients with meniscal tears.&lt;/p&gt;&lt;h3&gt;Objective&lt;/h3&gt;&lt;p&gt;To assess whether PT is noninferior to APM for improving patient-reported knee function in patients with meniscal tears.&lt;/p&gt;&lt;h3&gt;Design, Setting, and Participants&lt;/h3&gt;&lt;p&gt;Noninferiority, multicenter, randomized clinical trial conducted in 9 hospitals in the Netherlands. Participants were aged 45 to 70 years with nonobstructive meniscal tears (ie, no locking of the knee joint). Patients with knee instability, severe osteoarthritis, and body mass index greater than 35 were excluded. Recruitment took place between July 17, 2013, and November 4, 2015. Participants were followed up for 24 months (final participant follow-up, October 11, 2017).&lt;/p&gt;&lt;h3&gt;Interventions&lt;/h3&gt;&lt;p&gt;Three hundred twenty-one participants were randomly assigned to APM (n</w:instrText>
      </w:r>
      <w:r>
        <w:rPr>
          <w:rFonts w:ascii="Times New Roman" w:hAnsi="Times New Roman" w:cs="Times New Roman"/>
          <w:szCs w:val="22"/>
        </w:rPr>
        <w:instrText> </w:instrText>
      </w:r>
      <w:r>
        <w:rPr>
          <w:rFonts w:cs="Times New Roman"/>
          <w:szCs w:val="22"/>
        </w:rPr>
        <w:instrText>=</w:instrText>
      </w:r>
      <w:r>
        <w:rPr>
          <w:rFonts w:ascii="Times New Roman" w:hAnsi="Times New Roman" w:cs="Times New Roman"/>
          <w:szCs w:val="22"/>
        </w:rPr>
        <w:instrText> </w:instrText>
      </w:r>
      <w:r>
        <w:rPr>
          <w:rFonts w:cs="Times New Roman"/>
          <w:szCs w:val="22"/>
        </w:rPr>
        <w:instrText>159) or a predefined PT protocol (n</w:instrText>
      </w:r>
      <w:r>
        <w:rPr>
          <w:rFonts w:ascii="Times New Roman" w:hAnsi="Times New Roman" w:cs="Times New Roman"/>
          <w:szCs w:val="22"/>
        </w:rPr>
        <w:instrText> </w:instrText>
      </w:r>
      <w:r>
        <w:rPr>
          <w:rFonts w:cs="Times New Roman"/>
          <w:szCs w:val="22"/>
        </w:rPr>
        <w:instrText>=</w:instrText>
      </w:r>
      <w:r>
        <w:rPr>
          <w:rFonts w:ascii="Times New Roman" w:hAnsi="Times New Roman" w:cs="Times New Roman"/>
          <w:szCs w:val="22"/>
        </w:rPr>
        <w:instrText> </w:instrText>
      </w:r>
      <w:r>
        <w:rPr>
          <w:rFonts w:cs="Times New Roman"/>
          <w:szCs w:val="22"/>
        </w:rPr>
        <w:instrText>162). The PT protocol consisted of 16 sessions of exercise therapy over 8 weeks focused on coordination and closed kinetic chain strength exercises.&lt;/p&gt;&lt;h3&gt;Main Outcomes and Measures&lt;/h3&gt;&lt;p&gt;The primary outcome was change in patient-reported knee function on the International Knee Documentation Committee Subjective Knee Form (range, 0 to 100; from worse to best) from baseline over a 24-month follow-up period. The noninferiority margin was defined as a difference between treatment groups of 8 points and was assessed with a 1-sided α of .025. The primary analysis followed the intention-to-treat principle.&lt;/p&gt;&lt;h3&gt;Results&lt;/h3&gt;&lt;p&gt;Among 321 patients who were randomized (mean [SD] age, 58 [6.6] years; 161 women [50%]), 289 (90%) completed the trial (161 women and 158 men). In the PT group, 47 participants (29%) had APM during the 24-month follow-up period, and 8 participants randomized to APM (5%) did not have APM. Over a 24-month follow-up period, knee function improved in the APM group by 26.2 points (from 44.8 to 71.5) and in the PT group by 20.4 points (from 46.5 to 67.7). The overall between-group difference was 3.6 points (97.5% CI, −∞ to 6.5;&lt;i&gt;P&lt;/i&gt;value for noninferiority</w:instrText>
      </w:r>
      <w:r>
        <w:rPr>
          <w:rFonts w:ascii="Times New Roman" w:hAnsi="Times New Roman" w:cs="Times New Roman"/>
          <w:szCs w:val="22"/>
        </w:rPr>
        <w:instrText> </w:instrText>
      </w:r>
      <w:r>
        <w:rPr>
          <w:rFonts w:cs="Times New Roman"/>
          <w:szCs w:val="22"/>
        </w:rPr>
        <w:instrText>=</w:instrText>
      </w:r>
      <w:r>
        <w:rPr>
          <w:rFonts w:ascii="Times New Roman" w:hAnsi="Times New Roman" w:cs="Times New Roman"/>
          <w:szCs w:val="22"/>
        </w:rPr>
        <w:instrText> </w:instrText>
      </w:r>
      <w:r>
        <w:rPr>
          <w:rFonts w:cs="Times New Roman"/>
          <w:szCs w:val="22"/>
        </w:rPr>
        <w:instrText>.001). Adverse events occurred in 18 participants in the APM group and 12 in the PT group. Repeat surgery (3 in the APM group and 1 in the PT group) and additional outpatient visits for knee pain (6 in the APM group and 2 in the PT group) were the most frequent adverse ev…","author":[{"dropping-particle":"van de","family":"Graaf","given":"Victor A.","non-dropping-particle":"","parse-names":false,"suffix":""},{"dropping-particle":"","family":"Noorduyn","given":"Julia C. A.","non-dropping-particle":"","parse-names":false,"suffix":""},{"dropping-particle":"","family":"Willigenburg","given":"Nienke W.","non-dropping-particle":"","parse-names":false,"suffix":""},{"dropping-particle":"","family":"Butter","given":"Ise K.","non-dropping-particle":"","parse-names":false,"suffix":""},{"dropping-particle":"de","family":"Gast","given":"Arthur","non-dropping-particle":"","parse-names":false,"suffix":""},{"dropping-particle":"","family":"Mol","given":"Ben W.","non-dropping-particle":"","parse-names":false,"suffix":""},{"dropping-particle":"","family":"Saris","given":"Daniel B. F.","non-dropping-particle":"","parse-names":false,"suffix":""},{"dropping-particle":"","family":"Twisk","given":"Jos W. R.","non-dropping-particle":"","parse-names":false,"suffix":""},{"dropping-particle":"","family":"Poolman","given":"Rudolf W.","non-dropping-particle":"","parse-names":false,"suffix":""}],"container-title":"JAMA","id":"ITEM-1","issue":"13","issued":{"date-parts":[["2018","10","2"]]},"page":"1328-1337","publisher":"American Medical Association","title":"Effect of Early Surgery vs Physical Therapy on Knee Function Among Patients With Nonobstructive Meniscal Tears: The ESCAPE Randomized Clinical Trial","type":"article-journal","volume":"320"},"uris":["http://www.mendeley.com/documents/?uuid=e22d0f2c-6618-3987-9d87-937614074962"]}],"mendeley":{"formattedCitation":"[45]","plainTextFormattedCitation":"[45]","previouslyFormattedCitation":"[45]"},"properties":{"noteIndex":0},"schema":"https://github.com/citation-style-language/schema/raw/master/csl-citation.json"}</w:instrText>
      </w:r>
      <w:r w:rsidRPr="00811BB1">
        <w:rPr>
          <w:rFonts w:cs="Times New Roman"/>
          <w:szCs w:val="22"/>
        </w:rPr>
        <w:fldChar w:fldCharType="separate"/>
      </w:r>
      <w:r w:rsidRPr="00811BB1">
        <w:rPr>
          <w:rFonts w:cs="Times New Roman"/>
          <w:noProof/>
          <w:szCs w:val="22"/>
        </w:rPr>
        <w:t>[45]</w:t>
      </w:r>
      <w:r w:rsidRPr="00811BB1">
        <w:rPr>
          <w:rFonts w:cs="Times New Roman"/>
          <w:szCs w:val="22"/>
        </w:rPr>
        <w:fldChar w:fldCharType="end"/>
      </w:r>
      <w:r w:rsidRPr="00811BB1">
        <w:rPr>
          <w:rFonts w:cs="Times New Roman"/>
          <w:szCs w:val="22"/>
        </w:rPr>
        <w:t xml:space="preserve"> </w:t>
      </w:r>
    </w:p>
    <w:p w14:paraId="5B55CDC2" w14:textId="77777777" w:rsidR="0082224A" w:rsidRPr="0082224A" w:rsidRDefault="0082224A" w:rsidP="0082224A"/>
    <w:p w14:paraId="05C37EDF" w14:textId="77777777" w:rsidR="0082224A" w:rsidRDefault="00201613" w:rsidP="0082224A">
      <w:pPr>
        <w:pStyle w:val="ListParagraph"/>
        <w:numPr>
          <w:ilvl w:val="0"/>
          <w:numId w:val="40"/>
        </w:numPr>
        <w:rPr>
          <w:b/>
        </w:rPr>
      </w:pPr>
      <w:r w:rsidRPr="00201613">
        <w:rPr>
          <w:b/>
        </w:rPr>
        <w:t>Pharmacological</w:t>
      </w:r>
    </w:p>
    <w:p w14:paraId="06DF7074" w14:textId="77777777" w:rsidR="00AB637C" w:rsidRPr="00AB637C" w:rsidRDefault="00AB637C" w:rsidP="00AB637C">
      <w:pPr>
        <w:spacing w:line="480" w:lineRule="auto"/>
        <w:rPr>
          <w:rFonts w:cs="Times New Roman"/>
          <w:szCs w:val="22"/>
          <w:u w:val="single"/>
        </w:rPr>
      </w:pPr>
      <w:r w:rsidRPr="00AB637C">
        <w:rPr>
          <w:rFonts w:cs="Times New Roman"/>
          <w:szCs w:val="22"/>
          <w:u w:val="single"/>
        </w:rPr>
        <w:t>(A) All patients (any type of meniscal tear with or without radiographic osteoarthritis)</w:t>
      </w:r>
    </w:p>
    <w:p w14:paraId="44E9C10C" w14:textId="77777777" w:rsidR="00AB637C" w:rsidRPr="00AB637C" w:rsidRDefault="00AB637C" w:rsidP="00AB637C">
      <w:pPr>
        <w:spacing w:line="480" w:lineRule="auto"/>
        <w:rPr>
          <w:rFonts w:cs="Times New Roman"/>
          <w:szCs w:val="22"/>
        </w:rPr>
      </w:pPr>
      <w:r w:rsidRPr="00AB637C">
        <w:rPr>
          <w:rFonts w:cs="Times New Roman"/>
          <w:szCs w:val="22"/>
        </w:rPr>
        <w:t>The RCT reported that by 1 year, 4.2% (5/120) had undergone total knee replacement. At 1 month, 25% (12/48) patients in the steroid group and 14% (7/50) had persisting symptoms and received an additional steroid injection. By one year, 20.8% (10/48) steroid group patients crossed-over and underwent knee arthroscopy which “amended the symptoms” in 7/10 (70%). No adverse event or activity level data was reported.</w:t>
      </w:r>
    </w:p>
    <w:p w14:paraId="4C8F5353" w14:textId="77777777" w:rsidR="00201613" w:rsidRPr="00201613" w:rsidRDefault="00201613" w:rsidP="00201613">
      <w:pPr>
        <w:pStyle w:val="ListParagraph"/>
        <w:rPr>
          <w:b/>
        </w:rPr>
      </w:pPr>
    </w:p>
    <w:p w14:paraId="317C7DA8" w14:textId="77777777" w:rsidR="00201613" w:rsidRPr="00201613" w:rsidRDefault="00201613" w:rsidP="00201613">
      <w:pPr>
        <w:pStyle w:val="ListParagraph"/>
        <w:numPr>
          <w:ilvl w:val="0"/>
          <w:numId w:val="40"/>
        </w:numPr>
        <w:rPr>
          <w:b/>
        </w:rPr>
      </w:pPr>
      <w:r w:rsidRPr="00201613">
        <w:rPr>
          <w:b/>
        </w:rPr>
        <w:t>Surgical</w:t>
      </w:r>
    </w:p>
    <w:p w14:paraId="02171D67" w14:textId="0AFC5FFF" w:rsidR="00AB637C" w:rsidRPr="00AB637C" w:rsidRDefault="00AB637C" w:rsidP="00AB637C">
      <w:pPr>
        <w:spacing w:line="480" w:lineRule="auto"/>
        <w:rPr>
          <w:rFonts w:cs="Times New Roman"/>
          <w:szCs w:val="22"/>
          <w:u w:val="single"/>
        </w:rPr>
      </w:pPr>
      <w:r w:rsidRPr="00AB637C">
        <w:rPr>
          <w:rFonts w:ascii="Courier New" w:hAnsi="Courier New" w:cs="Courier New"/>
          <w:b/>
          <w:szCs w:val="22"/>
        </w:rPr>
        <w:t>﻿</w:t>
      </w:r>
      <w:r w:rsidRPr="00AB637C">
        <w:rPr>
          <w:rFonts w:cs="Times New Roman"/>
          <w:szCs w:val="22"/>
          <w:u w:val="single"/>
        </w:rPr>
        <w:t>(A) All patients (any type of meniscal tear with or without radiographic osteoarthritis); (B) Patients with any type of meniscal tear in a non-osteoarthritic knee</w:t>
      </w:r>
    </w:p>
    <w:p w14:paraId="4BCF9856" w14:textId="77777777" w:rsidR="00AB637C" w:rsidRPr="00AB637C" w:rsidRDefault="00AB637C" w:rsidP="00AB637C">
      <w:pPr>
        <w:spacing w:line="480" w:lineRule="auto"/>
        <w:rPr>
          <w:rFonts w:cs="Times New Roman"/>
          <w:szCs w:val="22"/>
        </w:rPr>
      </w:pPr>
      <w:r w:rsidRPr="00AB637C">
        <w:rPr>
          <w:rFonts w:cs="Times New Roman"/>
          <w:szCs w:val="22"/>
        </w:rPr>
        <w:t>One RCT (</w:t>
      </w:r>
      <w:proofErr w:type="spellStart"/>
      <w:r w:rsidRPr="00AB637C">
        <w:rPr>
          <w:rFonts w:cs="Times New Roman"/>
          <w:szCs w:val="22"/>
        </w:rPr>
        <w:t>Sihvonen</w:t>
      </w:r>
      <w:proofErr w:type="spellEnd"/>
      <w:r w:rsidRPr="00AB637C">
        <w:rPr>
          <w:rFonts w:cs="Times New Roman"/>
          <w:szCs w:val="22"/>
        </w:rPr>
        <w:t xml:space="preserve"> 2013) reported on the presence of ‘mechanical symptoms’, using a modified version of the “locking domain” of the Lysholm knee scale.</w:t>
      </w:r>
      <w:r w:rsidRPr="00AB637C">
        <w:rPr>
          <w:rFonts w:cs="Times New Roman"/>
          <w:szCs w:val="22"/>
        </w:rPr>
        <w:fldChar w:fldCharType="begin" w:fldLock="1"/>
      </w:r>
      <w:r w:rsidRPr="00AB637C">
        <w:rPr>
          <w:rFonts w:cs="Times New Roman"/>
          <w:szCs w:val="22"/>
        </w:rPr>
        <w:instrText>ADDIN CSL_CITATION {"citationItems":[{"id":"ITEM-1","itemData":{"DOI":"10.7326/M15-0899","ISSN":"0003-4819","PMID":"26856620","abstract":"Background: Recent evidence shows that arthroscopic partial meniscectomy (APM) offers no benefit over conservative treatment of patients with a degenerative meniscus tear. However, patients who report mechanical symptoms (sensations of knee catching or locking) may benefit from APM.\\n\\nObjective: To assess whether APM improves mechanical symptoms better than sham surgery.\\n\\nDesign: Randomized, patient- and outcome assessor-blinded, sham surgery-controlled, multicenter trial. (ClinicalTrials.gov: NCT00549172).\\n\\nSetting: 5 orthopedic clinics in Finland.\\n\\nPatients: Adults (aged 35 to 65 years) with a degenerative medial meniscus tear and no knee osteoarthritis.\\n\\nIntervention: APM or sham surgery.\\n\\nMeasurements: Patients' self-report of mechanical symptoms before surgery and at 2, 6, and 12 months after surgery.\\n\\nResults: 70 patients were randomly assigned to APM, and 76 were assigned to sham surgery. Thirty-two patients (46%) in the APM group and 37 (49%) in the sham surgery group reported catching or locking before surgery; the corresponding numbers at any follow-up were 34 (49%) and 33 (43%), with a risk difference of 0.03 (95% CI, -0.06 to 0.12). In the subgroup of 69 patients with preoperative catching or locking, the risk difference was 0.07 (CI, -0.08 to 0.22).\\n\\nLimitation: Analyses were post hoc, and the results are only generalizable to knee catching and occasional locking because few patients reported other types of mechanical symptoms.\\n\\nConclusion: Resection of a torn meniscus has no added benefit over sham surgery to relieve knee catching or occasional locking. These findings question whether mechanical symptoms are caused by a degenerative meniscus tear and prompt caution in using patients' self-report of these symptoms as an indication for APM.\\n\\nPrimary Funding Source: Academy of Finland.","author":[{"dropping-particle":"","family":"Sihvonen","given":"Raine","non-dropping-particle":"","parse-names":false,"suffix":""},{"dropping-particle":"","family":"Englund","given":"Martin","non-dropping-particle":"","parse-names":false,"suffix":""},{"dropping-particle":"","family":"Turkiewicz","given":"Aleksandra","non-dropping-particle":"","parse-names":false,"suffix":""},{"dropping-particle":"","family":"Järvinen","given":"Teppo L.N.","non-dropping-particle":"","parse-names":false,"suffix":""}],"container-title":"Annals of Internal Medicine","id":"ITEM-1","issue":"7","issued":{"date-parts":[["2016","4","5"]]},"note":"From Duplicate 2 (Mechanical Symptoms and Arthroscopic Partial Meniscectomy in Patients With Degenerative Meniscus Tear: A Secondary Analysis of a Randomized Trial.[Summary for patients in Ann Intern Med. 2016 Apr 5;164(7). doi: 10.7326/P16-9008; PMID: 26856887] - Sihvonen, R; Englund, M; Turkiewicz, A; Jarvinen, T L; Finnish Degenerative Meniscal Lesion Study, Group)\n\nSimon Abram (2017-04-21 20:11:51)(Select): Include, outcome is in PICO.;\n\nFrom Duplicate 3 (Mechanical symptoms and arthroscopic partial meniscectomy in patients with degenerative meniscus tear: A secondary analysis of a randomized, placebocontrolled trial - Jarvinen, T; Sihvonen, R; Englund, M; Turkiewicz, A)\n\nSimon Abram (2017-04-12 03:08:01)(Select): Abstract only + Duplicate;","page":"449","title":"Mechanical Symptoms and Arthroscopic Partial Meniscectomy in Patients With Degenerative Meniscus Tear","type":"article-journal","volume":"164"},"uris":["http://www.mendeley.com/documents/?uuid=212db753-da80-41b4-b234-774e9f0ddfa5"]}],"mendeley":{"formattedCitation":"[37]","plainTextFormattedCitation":"[37]","previouslyFormattedCitation":"[37]"},"properties":{"noteIndex":0},"schema":"https://github.com/citation-style-language/schema/raw/master/csl-citation.json"}</w:instrText>
      </w:r>
      <w:r w:rsidRPr="00AB637C">
        <w:rPr>
          <w:rFonts w:cs="Times New Roman"/>
          <w:szCs w:val="22"/>
        </w:rPr>
        <w:fldChar w:fldCharType="separate"/>
      </w:r>
      <w:r w:rsidRPr="00AB637C">
        <w:rPr>
          <w:rFonts w:cs="Times New Roman"/>
          <w:noProof/>
          <w:szCs w:val="22"/>
        </w:rPr>
        <w:t>[37]</w:t>
      </w:r>
      <w:r w:rsidRPr="00AB637C">
        <w:rPr>
          <w:rFonts w:cs="Times New Roman"/>
          <w:szCs w:val="22"/>
        </w:rPr>
        <w:fldChar w:fldCharType="end"/>
      </w:r>
      <w:r w:rsidRPr="00AB637C">
        <w:rPr>
          <w:rFonts w:cs="Times New Roman"/>
          <w:szCs w:val="22"/>
        </w:rPr>
        <w:t xml:space="preserve"> There was no difference between APM and sham surgery in the number of patients reporting catching or locking” during the 12-month follow-up period (risk difference (RD) 0.03 (95% CI -0.06 to 0.12). In this study, two patients (2.9%; 2/70) in the APM group underwent additional surgery after unblinding: total knee replacement and repeat APM. Five patients (6.6%; 5/76) in the placebo surgery group were unblinded and underwent additional surgery: (four APM; one high tibial osteotomy). </w:t>
      </w:r>
      <w:r w:rsidRPr="00AB637C">
        <w:rPr>
          <w:rFonts w:ascii="Courier New" w:hAnsi="Courier New" w:cs="Courier New"/>
          <w:szCs w:val="22"/>
        </w:rPr>
        <w:t>﻿</w:t>
      </w:r>
      <w:r w:rsidRPr="00AB637C">
        <w:rPr>
          <w:rFonts w:cs="Times New Roman"/>
          <w:szCs w:val="22"/>
        </w:rPr>
        <w:t>There was one reported adverse event in the APM group (deep infection). Roos 2018 reported a cross-over rate of 36% (8/22) of the skin-incisions group undergoing APM.</w:t>
      </w:r>
      <w:r w:rsidRPr="00AB637C">
        <w:rPr>
          <w:rFonts w:cs="Times New Roman"/>
          <w:szCs w:val="22"/>
        </w:rPr>
        <w:fldChar w:fldCharType="begin" w:fldLock="1"/>
      </w:r>
      <w:r w:rsidRPr="00AB637C">
        <w:rPr>
          <w:rFonts w:cs="Times New Roman"/>
          <w:szCs w:val="22"/>
        </w:rPr>
        <w:instrText>ADDIN CSL_CITATION {"citationItems":[{"id":"ITEM-1","itemData":{"DOI":"10.1136/bmjopen-2017-019461","ISBN":"2017019461","ISSN":"20446055","PMID":"29420232","abstract":"To cite: Roos EM, Hare KB, Nielsen SM, et al. Better outcome from arthroscopic partial meniscectomy than skin incisions only? A sham-controlled randomised trial in patients aged 35–55 years with knee pain and an MRI-verified meniscal tear. BMJ Open 2018;8:e019461. Research AbstrACt Objective Compare arthroscopic partial meniscectomy to a true sham intervention. Methods Sham-controlled superiority trial performed in three county hospitals in Denmark comparing arthroscopic partial meniscectomy to skin incisions only in patients aged 35–55 years with persistent knee pain and an MRI-confirmed medial meniscus lesion. A computer-generated table of random numbers generated two comparison groups. Participants and outcome assessors were blinded to group allocation. Exclusions were locking knees, high-energy trauma or severe osteoarthritis. Outcomes were collected at baseline, 3 and 24 months. We hypothesised no difference between groups. The primary outcome was the between-group difference in change from baseline to 2 years in the mean score across all five normalised Knee injury and Osteoarthritis Outcome Score (KOOS) subscales (KOOS 5). results Forty-four patients (of the estimated 72) underwent randomisation; 22 in each group. Sixteen participants (36%) were non-blinded and eight participants (36%) from the sham group crossed over to the surgery group prior to the 2-year follow-up. At 2 years, both groups reported clinically relevant improvements (surgery 21.8, skin incisions only 13.6), the mean difference between groups was 8.2 in favour of surgery, which is slightly less than the cut-off of 10 prespecified to represent a clinically relevant difference; judged by the 95% CI (−3.4 to 19.8), a possibility of clinically relevant difference could not be excluded. In total, nine participants experienced 11 adverse events; six in the surgery group and three in the skin-incisions-only group. Conclusion We found greater improvement from arthroscopic partial meniscectomy compared with skin incisions only at 2 years, with the statistical uncertainty of the between-group difference including what could be considered clinically relevant. Because of the study being underpowered, nearly half in the sham group being non-blinded and one-third crossing over to surgery, the results cannot be generalised to the greater patient population. trial registration number NCT01264991.","author":[{"dropping-particle":"","family":"Roos","given":"Ewa M.","non-dropping-particle":"","parse-names":false,"suffix":""},{"dropping-particle":"","family":"Hare","given":"Kristoffer Borbjerg","non-dropping-particle":"","parse-names":false,"suffix":""},{"dropping-particle":"","family":"Nielsen","given":"Sabrina Mai","non-dropping-particle":"","parse-names":false,"suffix":""},{"dropping-particle":"","family":"Christensen","given":"Robin","non-dropping-particle":"","parse-names":false,"suffix":""},{"dropping-particle":"","family":"Lohmander","given":"L. Stefan","non-dropping-particle":"","parse-names":false,"suffix":""}],"container-title":"BMJ Open","id":"ITEM-1","issue":"2","issued":{"date-parts":[["2018"]]},"language":"English","note":"From Duplicate 2 (Better outcome from arthroscopic partial meniscectomy than skin incisions only? A sham-controlled randomised trial in patients aged 35-55 years with knee pain and an MRI-verified meniscal tear - Roos, E M; Hare, K B; Nielsen, S M; Christensen, R; Lohmander, L S)\n\nRoos, Ewa M\nHare, Kristoffer Borbjerg\nNielsen, Sabrina Mai\nChristensen, Robin\nLohmander, L Stefan","page":"1-10","title":"Better outcome from arthroscopic partial meniscectomy than skin incisions only? A sham-controlled randomised trial in patients aged 35-55 years with knee pain and an MRI-verified meniscal tear","type":"article-journal","volume":"8"},"uris":["http://www.mendeley.com/documents/?uuid=8c313fd3-ea9d-43ec-a678-c8cb3445b982"]}],"mendeley":{"formattedCitation":"[44]","plainTextFormattedCitation":"[44]","previouslyFormattedCitation":"[44]"},"properties":{"noteIndex":0},"schema":"https://github.com/citation-style-language/schema/raw/master/csl-citation.json"}</w:instrText>
      </w:r>
      <w:r w:rsidRPr="00AB637C">
        <w:rPr>
          <w:rFonts w:cs="Times New Roman"/>
          <w:szCs w:val="22"/>
        </w:rPr>
        <w:fldChar w:fldCharType="separate"/>
      </w:r>
      <w:r w:rsidRPr="00AB637C">
        <w:rPr>
          <w:rFonts w:cs="Times New Roman"/>
          <w:noProof/>
          <w:szCs w:val="22"/>
        </w:rPr>
        <w:t>[44]</w:t>
      </w:r>
      <w:r w:rsidRPr="00AB637C">
        <w:rPr>
          <w:rFonts w:cs="Times New Roman"/>
          <w:szCs w:val="22"/>
        </w:rPr>
        <w:fldChar w:fldCharType="end"/>
      </w:r>
      <w:r w:rsidRPr="00AB637C">
        <w:rPr>
          <w:rFonts w:cs="Times New Roman"/>
          <w:szCs w:val="22"/>
        </w:rPr>
        <w:t xml:space="preserve"> Four knee-related adverse events were recorded (two re-arthroscopies, one cutaneous nerve lesion, one mild knee swelling) in the APM group. Further </w:t>
      </w:r>
      <w:r w:rsidRPr="00AB637C">
        <w:rPr>
          <w:rFonts w:cs="Times New Roman"/>
          <w:szCs w:val="22"/>
        </w:rPr>
        <w:lastRenderedPageBreak/>
        <w:t>adverse events were reported in two APM group patients and three in the skin-incisions group (chest pain, finger injury, nausea, dizziness and kidney stone) including two regarded as serious (abdominal surgery and malignant melanoma). Activity level was not reported in either study.</w:t>
      </w:r>
    </w:p>
    <w:p w14:paraId="3C9CD2D4" w14:textId="77777777" w:rsidR="0082224A" w:rsidRPr="00201613" w:rsidRDefault="0082224A" w:rsidP="0082224A">
      <w:pPr>
        <w:pStyle w:val="ListParagraph"/>
        <w:rPr>
          <w:b/>
        </w:rPr>
      </w:pPr>
    </w:p>
    <w:p w14:paraId="6750ED6C" w14:textId="7BFF7575" w:rsidR="00201613" w:rsidRDefault="00201613" w:rsidP="00201613">
      <w:pPr>
        <w:pStyle w:val="ListParagraph"/>
        <w:numPr>
          <w:ilvl w:val="0"/>
          <w:numId w:val="40"/>
        </w:numPr>
        <w:rPr>
          <w:b/>
        </w:rPr>
      </w:pPr>
      <w:r w:rsidRPr="00201613">
        <w:rPr>
          <w:b/>
        </w:rPr>
        <w:t>No treatment</w:t>
      </w:r>
    </w:p>
    <w:p w14:paraId="2AD36FA9" w14:textId="77777777" w:rsidR="00AB637C" w:rsidRPr="00AB637C" w:rsidRDefault="00AB637C" w:rsidP="00AB637C">
      <w:pPr>
        <w:spacing w:line="480" w:lineRule="auto"/>
        <w:rPr>
          <w:rFonts w:cs="Times New Roman"/>
          <w:szCs w:val="22"/>
        </w:rPr>
      </w:pPr>
      <w:r w:rsidRPr="00AB637C">
        <w:rPr>
          <w:rFonts w:cs="Times New Roman"/>
          <w:szCs w:val="22"/>
        </w:rPr>
        <w:t>No trials were identified for inclusion in this group.</w:t>
      </w:r>
    </w:p>
    <w:p w14:paraId="124A0BCF" w14:textId="77777777" w:rsidR="00467448" w:rsidRPr="00467448" w:rsidRDefault="00467448" w:rsidP="00467448">
      <w:pPr>
        <w:rPr>
          <w:b/>
        </w:rPr>
      </w:pPr>
    </w:p>
    <w:p w14:paraId="062A0D1C" w14:textId="3329E8D4" w:rsidR="00467448" w:rsidRDefault="00467448" w:rsidP="00467448">
      <w:pPr>
        <w:rPr>
          <w:b/>
        </w:rPr>
      </w:pPr>
    </w:p>
    <w:p w14:paraId="69D5CB81" w14:textId="3F868352" w:rsidR="00467448" w:rsidRPr="00467448" w:rsidRDefault="00467448" w:rsidP="00467448">
      <w:pPr>
        <w:rPr>
          <w:b/>
          <w:u w:val="single"/>
        </w:rPr>
      </w:pPr>
      <w:r w:rsidRPr="00467448">
        <w:rPr>
          <w:b/>
          <w:u w:val="single"/>
        </w:rPr>
        <w:t>Appendix 6 References</w:t>
      </w:r>
    </w:p>
    <w:p w14:paraId="5576FBB6" w14:textId="1715B0A5" w:rsidR="00467448" w:rsidRDefault="00467448" w:rsidP="00467448">
      <w:pPr>
        <w:rPr>
          <w:b/>
        </w:rPr>
      </w:pPr>
    </w:p>
    <w:p w14:paraId="622AE802" w14:textId="0D050339" w:rsidR="00DB5DBD" w:rsidRPr="00DB5DBD" w:rsidRDefault="00467448" w:rsidP="00DB5DBD">
      <w:pPr>
        <w:widowControl w:val="0"/>
        <w:autoSpaceDE w:val="0"/>
        <w:autoSpaceDN w:val="0"/>
        <w:adjustRightInd w:val="0"/>
        <w:ind w:left="640" w:hanging="640"/>
        <w:rPr>
          <w:rFonts w:cs="Times New Roman"/>
          <w:noProof/>
          <w:lang w:val="en-US"/>
        </w:rPr>
      </w:pPr>
      <w:r>
        <w:rPr>
          <w:b/>
        </w:rPr>
        <w:fldChar w:fldCharType="begin" w:fldLock="1"/>
      </w:r>
      <w:r>
        <w:rPr>
          <w:b/>
        </w:rPr>
        <w:instrText xml:space="preserve">ADDIN Mendeley Bibliography CSL_BIBLIOGRAPHY </w:instrText>
      </w:r>
      <w:r>
        <w:rPr>
          <w:b/>
        </w:rPr>
        <w:fldChar w:fldCharType="separate"/>
      </w:r>
      <w:r w:rsidR="00DB5DBD" w:rsidRPr="00DB5DBD">
        <w:rPr>
          <w:rFonts w:cs="Times New Roman"/>
          <w:noProof/>
          <w:lang w:val="en-US"/>
        </w:rPr>
        <w:t xml:space="preserve">1 </w:t>
      </w:r>
      <w:r w:rsidR="00DB5DBD" w:rsidRPr="00DB5DBD">
        <w:rPr>
          <w:rFonts w:cs="Times New Roman"/>
          <w:noProof/>
          <w:lang w:val="en-US"/>
        </w:rPr>
        <w:tab/>
        <w:t xml:space="preserve">Herrlin S, Hållander M, Wange P, </w:t>
      </w:r>
      <w:r w:rsidR="00DB5DBD" w:rsidRPr="00DB5DBD">
        <w:rPr>
          <w:rFonts w:cs="Times New Roman"/>
          <w:i/>
          <w:iCs/>
          <w:noProof/>
          <w:lang w:val="en-US"/>
        </w:rPr>
        <w:t>et al.</w:t>
      </w:r>
      <w:r w:rsidR="00DB5DBD" w:rsidRPr="00DB5DBD">
        <w:rPr>
          <w:rFonts w:cs="Times New Roman"/>
          <w:noProof/>
          <w:lang w:val="en-US"/>
        </w:rPr>
        <w:t xml:space="preserve"> Arthroscopic or conservative treatment of degenerative medial meniscal tears: A prospective randomised trial. </w:t>
      </w:r>
      <w:r w:rsidR="00DB5DBD" w:rsidRPr="00DB5DBD">
        <w:rPr>
          <w:rFonts w:cs="Times New Roman"/>
          <w:i/>
          <w:iCs/>
          <w:noProof/>
          <w:lang w:val="en-US"/>
        </w:rPr>
        <w:t>Knee Surgery, Sport Traumatol Arthrosc</w:t>
      </w:r>
      <w:r w:rsidR="00DB5DBD" w:rsidRPr="00DB5DBD">
        <w:rPr>
          <w:rFonts w:cs="Times New Roman"/>
          <w:noProof/>
          <w:lang w:val="en-US"/>
        </w:rPr>
        <w:t xml:space="preserve"> 2007;</w:t>
      </w:r>
      <w:r w:rsidR="00DB5DBD" w:rsidRPr="00DB5DBD">
        <w:rPr>
          <w:rFonts w:cs="Times New Roman"/>
          <w:b/>
          <w:bCs/>
          <w:noProof/>
          <w:lang w:val="en-US"/>
        </w:rPr>
        <w:t>15</w:t>
      </w:r>
      <w:r w:rsidR="00DB5DBD" w:rsidRPr="00DB5DBD">
        <w:rPr>
          <w:rFonts w:cs="Times New Roman"/>
          <w:noProof/>
          <w:lang w:val="en-US"/>
        </w:rPr>
        <w:t>:393–401. doi:10.1007/s00167-006-0243-2</w:t>
      </w:r>
    </w:p>
    <w:p w14:paraId="23137D7A" w14:textId="77777777" w:rsidR="00DB5DBD" w:rsidRPr="00DB5DBD" w:rsidRDefault="00DB5DBD" w:rsidP="00DB5DBD">
      <w:pPr>
        <w:widowControl w:val="0"/>
        <w:autoSpaceDE w:val="0"/>
        <w:autoSpaceDN w:val="0"/>
        <w:adjustRightInd w:val="0"/>
        <w:ind w:left="640" w:hanging="640"/>
        <w:rPr>
          <w:rFonts w:cs="Times New Roman"/>
          <w:noProof/>
          <w:lang w:val="en-US"/>
        </w:rPr>
      </w:pPr>
      <w:r w:rsidRPr="00DB5DBD">
        <w:rPr>
          <w:rFonts w:cs="Times New Roman"/>
          <w:noProof/>
          <w:lang w:val="en-US"/>
        </w:rPr>
        <w:t xml:space="preserve">2 </w:t>
      </w:r>
      <w:r w:rsidRPr="00DB5DBD">
        <w:rPr>
          <w:rFonts w:cs="Times New Roman"/>
          <w:noProof/>
          <w:lang w:val="en-US"/>
        </w:rPr>
        <w:tab/>
        <w:t xml:space="preserve">Herrlin S V., Wange PO, Lapidus G, </w:t>
      </w:r>
      <w:r w:rsidRPr="00DB5DBD">
        <w:rPr>
          <w:rFonts w:cs="Times New Roman"/>
          <w:i/>
          <w:iCs/>
          <w:noProof/>
          <w:lang w:val="en-US"/>
        </w:rPr>
        <w:t>et al.</w:t>
      </w:r>
      <w:r w:rsidRPr="00DB5DBD">
        <w:rPr>
          <w:rFonts w:cs="Times New Roman"/>
          <w:noProof/>
          <w:lang w:val="en-US"/>
        </w:rPr>
        <w:t xml:space="preserve"> Is arthroscopic surgery beneficial in treating non-traumatic, degenerative medial meniscal tears? A five year follow-up. </w:t>
      </w:r>
      <w:r w:rsidRPr="00DB5DBD">
        <w:rPr>
          <w:rFonts w:cs="Times New Roman"/>
          <w:i/>
          <w:iCs/>
          <w:noProof/>
          <w:lang w:val="en-US"/>
        </w:rPr>
        <w:t>Knee Surgery, Sport Traumatol Arthrosc</w:t>
      </w:r>
      <w:r w:rsidRPr="00DB5DBD">
        <w:rPr>
          <w:rFonts w:cs="Times New Roman"/>
          <w:noProof/>
          <w:lang w:val="en-US"/>
        </w:rPr>
        <w:t xml:space="preserve"> 2013;</w:t>
      </w:r>
      <w:r w:rsidRPr="00DB5DBD">
        <w:rPr>
          <w:rFonts w:cs="Times New Roman"/>
          <w:b/>
          <w:bCs/>
          <w:noProof/>
          <w:lang w:val="en-US"/>
        </w:rPr>
        <w:t>21</w:t>
      </w:r>
      <w:r w:rsidRPr="00DB5DBD">
        <w:rPr>
          <w:rFonts w:cs="Times New Roman"/>
          <w:noProof/>
          <w:lang w:val="en-US"/>
        </w:rPr>
        <w:t>:358–64. doi:10.1007/s00167-012-1960-3</w:t>
      </w:r>
    </w:p>
    <w:p w14:paraId="3DC1889D" w14:textId="77777777" w:rsidR="00DB5DBD" w:rsidRPr="00DB5DBD" w:rsidRDefault="00DB5DBD" w:rsidP="00DB5DBD">
      <w:pPr>
        <w:widowControl w:val="0"/>
        <w:autoSpaceDE w:val="0"/>
        <w:autoSpaceDN w:val="0"/>
        <w:adjustRightInd w:val="0"/>
        <w:ind w:left="640" w:hanging="640"/>
        <w:rPr>
          <w:rFonts w:cs="Times New Roman"/>
          <w:noProof/>
          <w:lang w:val="en-US"/>
        </w:rPr>
      </w:pPr>
      <w:r w:rsidRPr="00DB5DBD">
        <w:rPr>
          <w:rFonts w:cs="Times New Roman"/>
          <w:noProof/>
          <w:lang w:val="en-US"/>
        </w:rPr>
        <w:t xml:space="preserve">3 </w:t>
      </w:r>
      <w:r w:rsidRPr="00DB5DBD">
        <w:rPr>
          <w:rFonts w:cs="Times New Roman"/>
          <w:noProof/>
          <w:lang w:val="en-US"/>
        </w:rPr>
        <w:tab/>
        <w:t xml:space="preserve">Katz JN, Brophy RH, Chaisson CE, </w:t>
      </w:r>
      <w:r w:rsidRPr="00DB5DBD">
        <w:rPr>
          <w:rFonts w:cs="Times New Roman"/>
          <w:i/>
          <w:iCs/>
          <w:noProof/>
          <w:lang w:val="en-US"/>
        </w:rPr>
        <w:t>et al.</w:t>
      </w:r>
      <w:r w:rsidRPr="00DB5DBD">
        <w:rPr>
          <w:rFonts w:cs="Times New Roman"/>
          <w:noProof/>
          <w:lang w:val="en-US"/>
        </w:rPr>
        <w:t xml:space="preserve"> Surgery versus physical therapy for a meniscal tear and osteoarthritis. </w:t>
      </w:r>
      <w:r w:rsidRPr="00DB5DBD">
        <w:rPr>
          <w:rFonts w:cs="Times New Roman"/>
          <w:i/>
          <w:iCs/>
          <w:noProof/>
          <w:lang w:val="en-US"/>
        </w:rPr>
        <w:t>N Engl J Med</w:t>
      </w:r>
      <w:r w:rsidRPr="00DB5DBD">
        <w:rPr>
          <w:rFonts w:cs="Times New Roman"/>
          <w:noProof/>
          <w:lang w:val="en-US"/>
        </w:rPr>
        <w:t xml:space="preserve"> 2013;</w:t>
      </w:r>
      <w:r w:rsidRPr="00DB5DBD">
        <w:rPr>
          <w:rFonts w:cs="Times New Roman"/>
          <w:b/>
          <w:bCs/>
          <w:noProof/>
          <w:lang w:val="en-US"/>
        </w:rPr>
        <w:t>368</w:t>
      </w:r>
      <w:r w:rsidRPr="00DB5DBD">
        <w:rPr>
          <w:rFonts w:cs="Times New Roman"/>
          <w:noProof/>
          <w:lang w:val="en-US"/>
        </w:rPr>
        <w:t>:1675–84. doi:10.1056/NEJMoa1301408</w:t>
      </w:r>
    </w:p>
    <w:p w14:paraId="44A2B9F7" w14:textId="77777777" w:rsidR="00DB5DBD" w:rsidRPr="00DB5DBD" w:rsidRDefault="00DB5DBD" w:rsidP="00DB5DBD">
      <w:pPr>
        <w:widowControl w:val="0"/>
        <w:autoSpaceDE w:val="0"/>
        <w:autoSpaceDN w:val="0"/>
        <w:adjustRightInd w:val="0"/>
        <w:ind w:left="640" w:hanging="640"/>
        <w:rPr>
          <w:rFonts w:cs="Times New Roman"/>
          <w:noProof/>
          <w:lang w:val="en-US"/>
        </w:rPr>
      </w:pPr>
      <w:r w:rsidRPr="00DB5DBD">
        <w:rPr>
          <w:rFonts w:cs="Times New Roman"/>
          <w:noProof/>
          <w:lang w:val="en-US"/>
        </w:rPr>
        <w:t xml:space="preserve">4 </w:t>
      </w:r>
      <w:r w:rsidRPr="00DB5DBD">
        <w:rPr>
          <w:rFonts w:cs="Times New Roman"/>
          <w:noProof/>
          <w:lang w:val="en-US"/>
        </w:rPr>
        <w:tab/>
        <w:t xml:space="preserve">Yim J-H, Seon J-K, Song E-K, </w:t>
      </w:r>
      <w:r w:rsidRPr="00DB5DBD">
        <w:rPr>
          <w:rFonts w:cs="Times New Roman"/>
          <w:i/>
          <w:iCs/>
          <w:noProof/>
          <w:lang w:val="en-US"/>
        </w:rPr>
        <w:t>et al.</w:t>
      </w:r>
      <w:r w:rsidRPr="00DB5DBD">
        <w:rPr>
          <w:rFonts w:cs="Times New Roman"/>
          <w:noProof/>
          <w:lang w:val="en-US"/>
        </w:rPr>
        <w:t xml:space="preserve"> A comparative study of meniscectomy and nonoperative treatment for degenerative horizontal tears of the medial meniscus. </w:t>
      </w:r>
      <w:r w:rsidRPr="00DB5DBD">
        <w:rPr>
          <w:rFonts w:cs="Times New Roman"/>
          <w:i/>
          <w:iCs/>
          <w:noProof/>
          <w:lang w:val="en-US"/>
        </w:rPr>
        <w:t>Am J Sports Med</w:t>
      </w:r>
      <w:r w:rsidRPr="00DB5DBD">
        <w:rPr>
          <w:rFonts w:cs="Times New Roman"/>
          <w:noProof/>
          <w:lang w:val="en-US"/>
        </w:rPr>
        <w:t xml:space="preserve"> 2013;</w:t>
      </w:r>
      <w:r w:rsidRPr="00DB5DBD">
        <w:rPr>
          <w:rFonts w:cs="Times New Roman"/>
          <w:b/>
          <w:bCs/>
          <w:noProof/>
          <w:lang w:val="en-US"/>
        </w:rPr>
        <w:t>41</w:t>
      </w:r>
      <w:r w:rsidRPr="00DB5DBD">
        <w:rPr>
          <w:rFonts w:cs="Times New Roman"/>
          <w:noProof/>
          <w:lang w:val="en-US"/>
        </w:rPr>
        <w:t>:1565–70. doi:10.1177/0363546513488518</w:t>
      </w:r>
    </w:p>
    <w:p w14:paraId="31C504C9" w14:textId="77777777" w:rsidR="00DB5DBD" w:rsidRPr="00DB5DBD" w:rsidRDefault="00DB5DBD" w:rsidP="00DB5DBD">
      <w:pPr>
        <w:widowControl w:val="0"/>
        <w:autoSpaceDE w:val="0"/>
        <w:autoSpaceDN w:val="0"/>
        <w:adjustRightInd w:val="0"/>
        <w:ind w:left="640" w:hanging="640"/>
        <w:rPr>
          <w:rFonts w:cs="Times New Roman"/>
          <w:noProof/>
          <w:lang w:val="en-US"/>
        </w:rPr>
      </w:pPr>
      <w:r w:rsidRPr="00DB5DBD">
        <w:rPr>
          <w:rFonts w:cs="Times New Roman"/>
          <w:noProof/>
          <w:lang w:val="en-US"/>
        </w:rPr>
        <w:t xml:space="preserve">5 </w:t>
      </w:r>
      <w:r w:rsidRPr="00DB5DBD">
        <w:rPr>
          <w:rFonts w:cs="Times New Roman"/>
          <w:noProof/>
          <w:lang w:val="en-US"/>
        </w:rPr>
        <w:tab/>
        <w:t xml:space="preserve">Gauffin H, Tagesson S, Meunier A, </w:t>
      </w:r>
      <w:r w:rsidRPr="00DB5DBD">
        <w:rPr>
          <w:rFonts w:cs="Times New Roman"/>
          <w:i/>
          <w:iCs/>
          <w:noProof/>
          <w:lang w:val="en-US"/>
        </w:rPr>
        <w:t>et al.</w:t>
      </w:r>
      <w:r w:rsidRPr="00DB5DBD">
        <w:rPr>
          <w:rFonts w:cs="Times New Roman"/>
          <w:noProof/>
          <w:lang w:val="en-US"/>
        </w:rPr>
        <w:t xml:space="preserve"> Knee arthroscopic surgery is beneficial to middle-aged patients with meniscal symptoms: a prospective, randomised, single-blinded study. </w:t>
      </w:r>
      <w:r w:rsidRPr="00DB5DBD">
        <w:rPr>
          <w:rFonts w:cs="Times New Roman"/>
          <w:i/>
          <w:iCs/>
          <w:noProof/>
          <w:lang w:val="en-US"/>
        </w:rPr>
        <w:t>Osteoarthr Cartil</w:t>
      </w:r>
      <w:r w:rsidRPr="00DB5DBD">
        <w:rPr>
          <w:rFonts w:cs="Times New Roman"/>
          <w:noProof/>
          <w:lang w:val="en-US"/>
        </w:rPr>
        <w:t xml:space="preserve"> 2014;</w:t>
      </w:r>
      <w:r w:rsidRPr="00DB5DBD">
        <w:rPr>
          <w:rFonts w:cs="Times New Roman"/>
          <w:b/>
          <w:bCs/>
          <w:noProof/>
          <w:lang w:val="en-US"/>
        </w:rPr>
        <w:t>22</w:t>
      </w:r>
      <w:r w:rsidRPr="00DB5DBD">
        <w:rPr>
          <w:rFonts w:cs="Times New Roman"/>
          <w:noProof/>
          <w:lang w:val="en-US"/>
        </w:rPr>
        <w:t>:1808–16. doi:10.1016/j.joca.2014.07.017</w:t>
      </w:r>
    </w:p>
    <w:p w14:paraId="6E555481" w14:textId="77777777" w:rsidR="00DB5DBD" w:rsidRPr="00DB5DBD" w:rsidRDefault="00DB5DBD" w:rsidP="00DB5DBD">
      <w:pPr>
        <w:widowControl w:val="0"/>
        <w:autoSpaceDE w:val="0"/>
        <w:autoSpaceDN w:val="0"/>
        <w:adjustRightInd w:val="0"/>
        <w:ind w:left="640" w:hanging="640"/>
        <w:rPr>
          <w:rFonts w:cs="Times New Roman"/>
          <w:noProof/>
          <w:lang w:val="en-US"/>
        </w:rPr>
      </w:pPr>
      <w:r w:rsidRPr="00DB5DBD">
        <w:rPr>
          <w:rFonts w:cs="Times New Roman"/>
          <w:noProof/>
          <w:lang w:val="en-US"/>
        </w:rPr>
        <w:t xml:space="preserve">6 </w:t>
      </w:r>
      <w:r w:rsidRPr="00DB5DBD">
        <w:rPr>
          <w:rFonts w:cs="Times New Roman"/>
          <w:noProof/>
          <w:lang w:val="en-US"/>
        </w:rPr>
        <w:tab/>
        <w:t xml:space="preserve">Sihvonen R, Englund M, Turkiewicz A, </w:t>
      </w:r>
      <w:r w:rsidRPr="00DB5DBD">
        <w:rPr>
          <w:rFonts w:cs="Times New Roman"/>
          <w:i/>
          <w:iCs/>
          <w:noProof/>
          <w:lang w:val="en-US"/>
        </w:rPr>
        <w:t>et al.</w:t>
      </w:r>
      <w:r w:rsidRPr="00DB5DBD">
        <w:rPr>
          <w:rFonts w:cs="Times New Roman"/>
          <w:noProof/>
          <w:lang w:val="en-US"/>
        </w:rPr>
        <w:t xml:space="preserve"> Mechanical Symptoms and Arthroscopic Partial Meniscectomy in Patients With Degenerative Meniscus Tear. </w:t>
      </w:r>
      <w:r w:rsidRPr="00DB5DBD">
        <w:rPr>
          <w:rFonts w:cs="Times New Roman"/>
          <w:i/>
          <w:iCs/>
          <w:noProof/>
          <w:lang w:val="en-US"/>
        </w:rPr>
        <w:t>Ann Intern Med</w:t>
      </w:r>
      <w:r w:rsidRPr="00DB5DBD">
        <w:rPr>
          <w:rFonts w:cs="Times New Roman"/>
          <w:noProof/>
          <w:lang w:val="en-US"/>
        </w:rPr>
        <w:t xml:space="preserve"> 2016;</w:t>
      </w:r>
      <w:r w:rsidRPr="00DB5DBD">
        <w:rPr>
          <w:rFonts w:cs="Times New Roman"/>
          <w:b/>
          <w:bCs/>
          <w:noProof/>
          <w:lang w:val="en-US"/>
        </w:rPr>
        <w:t>164</w:t>
      </w:r>
      <w:r w:rsidRPr="00DB5DBD">
        <w:rPr>
          <w:rFonts w:cs="Times New Roman"/>
          <w:noProof/>
          <w:lang w:val="en-US"/>
        </w:rPr>
        <w:t>:449. doi:10.7326/M15-0899</w:t>
      </w:r>
    </w:p>
    <w:p w14:paraId="5A97CFA0" w14:textId="77777777" w:rsidR="00DB5DBD" w:rsidRPr="00DB5DBD" w:rsidRDefault="00DB5DBD" w:rsidP="00DB5DBD">
      <w:pPr>
        <w:widowControl w:val="0"/>
        <w:autoSpaceDE w:val="0"/>
        <w:autoSpaceDN w:val="0"/>
        <w:adjustRightInd w:val="0"/>
        <w:ind w:left="640" w:hanging="640"/>
        <w:rPr>
          <w:noProof/>
        </w:rPr>
      </w:pPr>
      <w:r w:rsidRPr="00DB5DBD">
        <w:rPr>
          <w:rFonts w:cs="Times New Roman"/>
          <w:noProof/>
          <w:lang w:val="en-US"/>
        </w:rPr>
        <w:t xml:space="preserve">7 </w:t>
      </w:r>
      <w:r w:rsidRPr="00DB5DBD">
        <w:rPr>
          <w:rFonts w:cs="Times New Roman"/>
          <w:noProof/>
          <w:lang w:val="en-US"/>
        </w:rPr>
        <w:tab/>
        <w:t xml:space="preserve">Roos EM, Hare KB, Nielsen SM, </w:t>
      </w:r>
      <w:r w:rsidRPr="00DB5DBD">
        <w:rPr>
          <w:rFonts w:cs="Times New Roman"/>
          <w:i/>
          <w:iCs/>
          <w:noProof/>
          <w:lang w:val="en-US"/>
        </w:rPr>
        <w:t>et al.</w:t>
      </w:r>
      <w:r w:rsidRPr="00DB5DBD">
        <w:rPr>
          <w:rFonts w:cs="Times New Roman"/>
          <w:noProof/>
          <w:lang w:val="en-US"/>
        </w:rPr>
        <w:t xml:space="preserve"> Better outcome from arthroscopic partial meniscectomy than skin incisions only? A sham-controlled randomised trial in patients aged 35-55 years with knee pain and an MRI-verified meniscal tear. </w:t>
      </w:r>
      <w:r w:rsidRPr="00DB5DBD">
        <w:rPr>
          <w:rFonts w:cs="Times New Roman"/>
          <w:i/>
          <w:iCs/>
          <w:noProof/>
          <w:lang w:val="en-US"/>
        </w:rPr>
        <w:t>BMJ Open</w:t>
      </w:r>
      <w:r w:rsidRPr="00DB5DBD">
        <w:rPr>
          <w:rFonts w:cs="Times New Roman"/>
          <w:noProof/>
          <w:lang w:val="en-US"/>
        </w:rPr>
        <w:t xml:space="preserve"> 2018;</w:t>
      </w:r>
      <w:r w:rsidRPr="00DB5DBD">
        <w:rPr>
          <w:rFonts w:cs="Times New Roman"/>
          <w:b/>
          <w:bCs/>
          <w:noProof/>
          <w:lang w:val="en-US"/>
        </w:rPr>
        <w:t>8</w:t>
      </w:r>
      <w:r w:rsidRPr="00DB5DBD">
        <w:rPr>
          <w:rFonts w:cs="Times New Roman"/>
          <w:noProof/>
          <w:lang w:val="en-US"/>
        </w:rPr>
        <w:t>:1–10. doi:10.1136/bmjopen-2017-019461</w:t>
      </w:r>
    </w:p>
    <w:p w14:paraId="3626716D" w14:textId="5C44D403" w:rsidR="00467448" w:rsidRPr="00467448" w:rsidRDefault="00467448" w:rsidP="00DB5DBD">
      <w:pPr>
        <w:widowControl w:val="0"/>
        <w:autoSpaceDE w:val="0"/>
        <w:autoSpaceDN w:val="0"/>
        <w:adjustRightInd w:val="0"/>
        <w:rPr>
          <w:b/>
        </w:rPr>
      </w:pPr>
      <w:r>
        <w:rPr>
          <w:b/>
        </w:rPr>
        <w:fldChar w:fldCharType="end"/>
      </w:r>
    </w:p>
    <w:sectPr w:rsidR="00467448" w:rsidRPr="00467448" w:rsidSect="003A7B4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3A5F"/>
    <w:multiLevelType w:val="multilevel"/>
    <w:tmpl w:val="BAB2F5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3EB5E92"/>
    <w:multiLevelType w:val="multilevel"/>
    <w:tmpl w:val="9AA66BAE"/>
    <w:lvl w:ilvl="0">
      <w:start w:val="1"/>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Restart w:val="1"/>
      <w:lvlText w:val="%1.%2.%3.%4."/>
      <w:lvlJc w:val="left"/>
      <w:pPr>
        <w:ind w:left="1008" w:hanging="648"/>
      </w:pPr>
      <w:rPr>
        <w:rFonts w:hint="default"/>
      </w:rPr>
    </w:lvl>
    <w:lvl w:ilvl="4">
      <w:start w:val="1"/>
      <w:numFmt w:val="decimal"/>
      <w:lvlRestart w:val="1"/>
      <w:lvlText w:val="%1.%2.%3.%4.%5."/>
      <w:lvlJc w:val="left"/>
      <w:pPr>
        <w:ind w:left="1512" w:hanging="792"/>
      </w:pPr>
      <w:rPr>
        <w:rFonts w:hint="default"/>
      </w:rPr>
    </w:lvl>
    <w:lvl w:ilvl="5">
      <w:start w:val="1"/>
      <w:numFmt w:val="decimal"/>
      <w:lvlRestart w:val="1"/>
      <w:lvlText w:val="%1.%2.%3.%4.%5.%6."/>
      <w:lvlJc w:val="left"/>
      <w:pPr>
        <w:ind w:left="2016" w:hanging="936"/>
      </w:pPr>
      <w:rPr>
        <w:rFonts w:hint="default"/>
      </w:rPr>
    </w:lvl>
    <w:lvl w:ilvl="6">
      <w:start w:val="1"/>
      <w:numFmt w:val="decimal"/>
      <w:lvlRestart w:val="1"/>
      <w:lvlText w:val="%1.%2.%3.%4.%5.%6.%7."/>
      <w:lvlJc w:val="left"/>
      <w:pPr>
        <w:ind w:left="2520" w:hanging="1080"/>
      </w:pPr>
      <w:rPr>
        <w:rFonts w:hint="default"/>
      </w:rPr>
    </w:lvl>
    <w:lvl w:ilvl="7">
      <w:start w:val="1"/>
      <w:numFmt w:val="decimal"/>
      <w:lvlRestart w:val="1"/>
      <w:lvlText w:val="%1.%2.%3.%4.%5.%6.%7.%8."/>
      <w:lvlJc w:val="left"/>
      <w:pPr>
        <w:ind w:left="3024" w:hanging="1224"/>
      </w:pPr>
      <w:rPr>
        <w:rFonts w:hint="default"/>
      </w:rPr>
    </w:lvl>
    <w:lvl w:ilvl="8">
      <w:start w:val="1"/>
      <w:numFmt w:val="decimal"/>
      <w:lvlRestart w:val="1"/>
      <w:lvlText w:val="%1.%2.%3.%4.%5.%6.%7.%8.%9."/>
      <w:lvlJc w:val="left"/>
      <w:pPr>
        <w:ind w:left="3600" w:hanging="1440"/>
      </w:pPr>
      <w:rPr>
        <w:rFonts w:hint="default"/>
      </w:rPr>
    </w:lvl>
  </w:abstractNum>
  <w:abstractNum w:abstractNumId="2" w15:restartNumberingAfterBreak="0">
    <w:nsid w:val="22892CBA"/>
    <w:multiLevelType w:val="multilevel"/>
    <w:tmpl w:val="7B500C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B0A5105"/>
    <w:multiLevelType w:val="hybridMultilevel"/>
    <w:tmpl w:val="322E91A8"/>
    <w:lvl w:ilvl="0" w:tplc="DBEC97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B845E2"/>
    <w:multiLevelType w:val="multilevel"/>
    <w:tmpl w:val="7312DB60"/>
    <w:lvl w:ilvl="0">
      <w:start w:val="1"/>
      <w:numFmt w:val="decimal"/>
      <w:lvlText w:val="%1"/>
      <w:lvlJc w:val="left"/>
      <w:pPr>
        <w:ind w:left="672" w:hanging="432"/>
      </w:pPr>
      <w:rPr>
        <w:rFonts w:hint="default"/>
        <w:caps/>
      </w:rPr>
    </w:lvl>
    <w:lvl w:ilvl="1">
      <w:start w:val="1"/>
      <w:numFmt w:val="decimal"/>
      <w:lvlText w:val="%1.%2"/>
      <w:lvlJc w:val="left"/>
      <w:pPr>
        <w:ind w:left="816" w:hanging="576"/>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104" w:hanging="864"/>
      </w:pPr>
      <w:rPr>
        <w:rFonts w:hint="default"/>
      </w:rPr>
    </w:lvl>
    <w:lvl w:ilvl="4">
      <w:start w:val="1"/>
      <w:numFmt w:val="decimal"/>
      <w:lvlText w:val="%1.%2.%3.%4.%5"/>
      <w:lvlJc w:val="left"/>
      <w:pPr>
        <w:ind w:left="1248" w:hanging="1008"/>
      </w:pPr>
      <w:rPr>
        <w:rFonts w:hint="default"/>
      </w:rPr>
    </w:lvl>
    <w:lvl w:ilvl="5">
      <w:start w:val="1"/>
      <w:numFmt w:val="decimal"/>
      <w:lvlText w:val="%1.%2.%3.%4.%5.%6"/>
      <w:lvlJc w:val="left"/>
      <w:pPr>
        <w:ind w:left="1392" w:hanging="1152"/>
      </w:pPr>
      <w:rPr>
        <w:rFonts w:hint="default"/>
      </w:rPr>
    </w:lvl>
    <w:lvl w:ilvl="6">
      <w:start w:val="1"/>
      <w:numFmt w:val="decimal"/>
      <w:lvlText w:val="%1.%2.%3.%4.%5.%6.%7"/>
      <w:lvlJc w:val="left"/>
      <w:pPr>
        <w:ind w:left="1536" w:hanging="1296"/>
      </w:pPr>
      <w:rPr>
        <w:rFonts w:hint="default"/>
      </w:rPr>
    </w:lvl>
    <w:lvl w:ilvl="7">
      <w:start w:val="1"/>
      <w:numFmt w:val="decimal"/>
      <w:lvlText w:val="%1.%2.%3.%4.%5.%6.%7.%8"/>
      <w:lvlJc w:val="left"/>
      <w:pPr>
        <w:ind w:left="1680" w:hanging="1440"/>
      </w:pPr>
      <w:rPr>
        <w:rFonts w:hint="default"/>
      </w:rPr>
    </w:lvl>
    <w:lvl w:ilvl="8">
      <w:start w:val="1"/>
      <w:numFmt w:val="decimal"/>
      <w:lvlText w:val="%1.%2.%3.%4.%5.%6.%7.%8.%9"/>
      <w:lvlJc w:val="left"/>
      <w:pPr>
        <w:ind w:left="1824" w:hanging="1584"/>
      </w:pPr>
      <w:rPr>
        <w:rFonts w:hint="default"/>
      </w:rPr>
    </w:lvl>
  </w:abstractNum>
  <w:abstractNum w:abstractNumId="5" w15:restartNumberingAfterBreak="0">
    <w:nsid w:val="3C7874F6"/>
    <w:multiLevelType w:val="multilevel"/>
    <w:tmpl w:val="73CE0F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3A723E6"/>
    <w:multiLevelType w:val="multilevel"/>
    <w:tmpl w:val="FE7096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52B37BE"/>
    <w:multiLevelType w:val="multilevel"/>
    <w:tmpl w:val="D7F42714"/>
    <w:lvl w:ilvl="0">
      <w:start w:val="1"/>
      <w:numFmt w:val="decimal"/>
      <w:lvlText w:val="%1"/>
      <w:lvlJc w:val="left"/>
      <w:pPr>
        <w:ind w:left="360" w:hanging="360"/>
      </w:pPr>
      <w:rPr>
        <w:rFonts w:hint="default"/>
        <w:cap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78962F0"/>
    <w:multiLevelType w:val="multilevel"/>
    <w:tmpl w:val="5F5820E0"/>
    <w:lvl w:ilvl="0">
      <w:start w:val="1"/>
      <w:numFmt w:val="decimal"/>
      <w:lvlText w:val="%1."/>
      <w:lvlJc w:val="left"/>
      <w:pPr>
        <w:ind w:left="600" w:hanging="360"/>
      </w:pPr>
      <w:rPr>
        <w:rFonts w:hint="default"/>
      </w:rPr>
    </w:lvl>
    <w:lvl w:ilvl="1">
      <w:start w:val="1"/>
      <w:numFmt w:val="decimal"/>
      <w:lvlText w:val="%1.%2."/>
      <w:lvlJc w:val="left"/>
      <w:pPr>
        <w:ind w:left="1032" w:hanging="432"/>
      </w:pPr>
      <w:rPr>
        <w:rFonts w:hint="default"/>
      </w:rPr>
    </w:lvl>
    <w:lvl w:ilvl="2">
      <w:start w:val="1"/>
      <w:numFmt w:val="decimal"/>
      <w:lvlText w:val="%1.%2.%3."/>
      <w:lvlJc w:val="left"/>
      <w:pPr>
        <w:ind w:left="1464" w:hanging="504"/>
      </w:pPr>
      <w:rPr>
        <w:rFonts w:hint="default"/>
      </w:rPr>
    </w:lvl>
    <w:lvl w:ilvl="3">
      <w:start w:val="1"/>
      <w:numFmt w:val="decimal"/>
      <w:lvlText w:val="%1.%2.%3.%4."/>
      <w:lvlJc w:val="left"/>
      <w:pPr>
        <w:ind w:left="1968" w:hanging="648"/>
      </w:pPr>
      <w:rPr>
        <w:rFonts w:hint="default"/>
      </w:rPr>
    </w:lvl>
    <w:lvl w:ilvl="4">
      <w:start w:val="1"/>
      <w:numFmt w:val="decimal"/>
      <w:lvlText w:val="%1.%2.%3.%4.%5."/>
      <w:lvlJc w:val="left"/>
      <w:pPr>
        <w:ind w:left="2472" w:hanging="792"/>
      </w:pPr>
      <w:rPr>
        <w:rFonts w:hint="default"/>
      </w:rPr>
    </w:lvl>
    <w:lvl w:ilvl="5">
      <w:start w:val="1"/>
      <w:numFmt w:val="decimal"/>
      <w:lvlText w:val="%1.%2.%3.%4.%5.%6."/>
      <w:lvlJc w:val="left"/>
      <w:pPr>
        <w:ind w:left="2976" w:hanging="936"/>
      </w:pPr>
      <w:rPr>
        <w:rFonts w:hint="default"/>
      </w:rPr>
    </w:lvl>
    <w:lvl w:ilvl="6">
      <w:start w:val="1"/>
      <w:numFmt w:val="decimal"/>
      <w:lvlText w:val="%1.%2.%3.%4.%5.%6.%7."/>
      <w:lvlJc w:val="left"/>
      <w:pPr>
        <w:ind w:left="3480" w:hanging="1080"/>
      </w:pPr>
      <w:rPr>
        <w:rFonts w:hint="default"/>
      </w:rPr>
    </w:lvl>
    <w:lvl w:ilvl="7">
      <w:start w:val="1"/>
      <w:numFmt w:val="decimal"/>
      <w:lvlText w:val="%1.%2.%3.%4.%5.%6.%7.%8."/>
      <w:lvlJc w:val="left"/>
      <w:pPr>
        <w:ind w:left="3984" w:hanging="1224"/>
      </w:pPr>
      <w:rPr>
        <w:rFonts w:hint="default"/>
      </w:rPr>
    </w:lvl>
    <w:lvl w:ilvl="8">
      <w:start w:val="1"/>
      <w:numFmt w:val="decimal"/>
      <w:lvlText w:val="%1.%2.%3.%4.%5.%6.%7.%8.%9."/>
      <w:lvlJc w:val="left"/>
      <w:pPr>
        <w:ind w:left="4560" w:hanging="1440"/>
      </w:pPr>
      <w:rPr>
        <w:rFonts w:hint="default"/>
      </w:rPr>
    </w:lvl>
  </w:abstractNum>
  <w:abstractNum w:abstractNumId="9" w15:restartNumberingAfterBreak="0">
    <w:nsid w:val="590A0AC4"/>
    <w:multiLevelType w:val="multilevel"/>
    <w:tmpl w:val="A2CE5746"/>
    <w:lvl w:ilvl="0">
      <w:start w:val="1"/>
      <w:numFmt w:val="decimal"/>
      <w:lvlText w:val="%1."/>
      <w:lvlJc w:val="left"/>
      <w:pPr>
        <w:ind w:left="840" w:hanging="360"/>
      </w:pPr>
      <w:rPr>
        <w:rFonts w:hint="default"/>
      </w:rPr>
    </w:lvl>
    <w:lvl w:ilvl="1">
      <w:start w:val="1"/>
      <w:numFmt w:val="decimal"/>
      <w:lvlText w:val="%1.%2."/>
      <w:lvlJc w:val="left"/>
      <w:pPr>
        <w:ind w:left="1272" w:hanging="432"/>
      </w:pPr>
      <w:rPr>
        <w:rFonts w:hint="default"/>
      </w:rPr>
    </w:lvl>
    <w:lvl w:ilvl="2">
      <w:start w:val="1"/>
      <w:numFmt w:val="decimal"/>
      <w:lvlText w:val="%1.%2.%3."/>
      <w:lvlJc w:val="left"/>
      <w:pPr>
        <w:ind w:left="1704" w:hanging="504"/>
      </w:pPr>
      <w:rPr>
        <w:rFonts w:hint="default"/>
      </w:rPr>
    </w:lvl>
    <w:lvl w:ilvl="3">
      <w:start w:val="1"/>
      <w:numFmt w:val="decimal"/>
      <w:lvlText w:val="%1.%2.%3.%4."/>
      <w:lvlJc w:val="left"/>
      <w:pPr>
        <w:ind w:left="2208" w:hanging="648"/>
      </w:pPr>
      <w:rPr>
        <w:rFonts w:hint="default"/>
      </w:rPr>
    </w:lvl>
    <w:lvl w:ilvl="4">
      <w:start w:val="1"/>
      <w:numFmt w:val="decimal"/>
      <w:lvlText w:val="%1.%2.%3.%4.%5."/>
      <w:lvlJc w:val="left"/>
      <w:pPr>
        <w:ind w:left="2712" w:hanging="792"/>
      </w:pPr>
      <w:rPr>
        <w:rFonts w:hint="default"/>
      </w:rPr>
    </w:lvl>
    <w:lvl w:ilvl="5">
      <w:start w:val="1"/>
      <w:numFmt w:val="decimal"/>
      <w:lvlText w:val="%1.%2.%3.%4.%5.%6."/>
      <w:lvlJc w:val="left"/>
      <w:pPr>
        <w:ind w:left="3216" w:hanging="936"/>
      </w:pPr>
      <w:rPr>
        <w:rFonts w:hint="default"/>
      </w:rPr>
    </w:lvl>
    <w:lvl w:ilvl="6">
      <w:start w:val="1"/>
      <w:numFmt w:val="decimal"/>
      <w:lvlText w:val="%1.%2.%3.%4.%5.%6.%7."/>
      <w:lvlJc w:val="left"/>
      <w:pPr>
        <w:ind w:left="3720" w:hanging="1080"/>
      </w:pPr>
      <w:rPr>
        <w:rFonts w:hint="default"/>
      </w:rPr>
    </w:lvl>
    <w:lvl w:ilvl="7">
      <w:start w:val="1"/>
      <w:numFmt w:val="decimal"/>
      <w:lvlText w:val="%1.%2.%3.%4.%5.%6.%7.%8."/>
      <w:lvlJc w:val="left"/>
      <w:pPr>
        <w:ind w:left="4224" w:hanging="1224"/>
      </w:pPr>
      <w:rPr>
        <w:rFonts w:hint="default"/>
      </w:rPr>
    </w:lvl>
    <w:lvl w:ilvl="8">
      <w:start w:val="1"/>
      <w:numFmt w:val="decimal"/>
      <w:lvlText w:val="%1.%2.%3.%4.%5.%6.%7.%8.%9."/>
      <w:lvlJc w:val="left"/>
      <w:pPr>
        <w:ind w:left="4800" w:hanging="1440"/>
      </w:pPr>
      <w:rPr>
        <w:rFonts w:hint="default"/>
      </w:rPr>
    </w:lvl>
  </w:abstractNum>
  <w:abstractNum w:abstractNumId="10" w15:restartNumberingAfterBreak="0">
    <w:nsid w:val="5E256989"/>
    <w:multiLevelType w:val="multilevel"/>
    <w:tmpl w:val="8E049D5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60026E80"/>
    <w:multiLevelType w:val="multilevel"/>
    <w:tmpl w:val="E932B2E6"/>
    <w:lvl w:ilvl="0">
      <w:start w:val="1"/>
      <w:numFmt w:val="decimal"/>
      <w:pStyle w:val="Heading1"/>
      <w:lvlText w:val="%1"/>
      <w:lvlJc w:val="left"/>
      <w:pPr>
        <w:ind w:left="1152" w:hanging="432"/>
      </w:pPr>
      <w:rPr>
        <w:rFonts w:hint="default"/>
      </w:rPr>
    </w:lvl>
    <w:lvl w:ilvl="1">
      <w:start w:val="1"/>
      <w:numFmt w:val="decimal"/>
      <w:pStyle w:val="Heading2"/>
      <w:lvlText w:val="%1.%2"/>
      <w:lvlJc w:val="left"/>
      <w:pPr>
        <w:ind w:left="1296" w:hanging="576"/>
      </w:pPr>
      <w:rPr>
        <w:rFonts w:hint="default"/>
      </w:rPr>
    </w:lvl>
    <w:lvl w:ilvl="2">
      <w:start w:val="1"/>
      <w:numFmt w:val="decimal"/>
      <w:pStyle w:val="Heading3"/>
      <w:lvlText w:val="%1.%2.%3"/>
      <w:lvlJc w:val="left"/>
      <w:pPr>
        <w:ind w:left="1440" w:hanging="720"/>
      </w:pPr>
      <w:rPr>
        <w:rFonts w:hint="default"/>
      </w:rPr>
    </w:lvl>
    <w:lvl w:ilvl="3">
      <w:start w:val="1"/>
      <w:numFmt w:val="decimal"/>
      <w:pStyle w:val="Heading4"/>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pStyle w:val="Heading6"/>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2" w15:restartNumberingAfterBreak="0">
    <w:nsid w:val="74D274B7"/>
    <w:multiLevelType w:val="multilevel"/>
    <w:tmpl w:val="12A81D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8"/>
  </w:num>
  <w:num w:numId="3">
    <w:abstractNumId w:val="9"/>
  </w:num>
  <w:num w:numId="4">
    <w:abstractNumId w:val="7"/>
  </w:num>
  <w:num w:numId="5">
    <w:abstractNumId w:val="4"/>
  </w:num>
  <w:num w:numId="6">
    <w:abstractNumId w:val="7"/>
  </w:num>
  <w:num w:numId="7">
    <w:abstractNumId w:val="7"/>
  </w:num>
  <w:num w:numId="8">
    <w:abstractNumId w:val="7"/>
  </w:num>
  <w:num w:numId="9">
    <w:abstractNumId w:val="4"/>
  </w:num>
  <w:num w:numId="10">
    <w:abstractNumId w:val="4"/>
  </w:num>
  <w:num w:numId="11">
    <w:abstractNumId w:val="4"/>
  </w:num>
  <w:num w:numId="12">
    <w:abstractNumId w:val="12"/>
  </w:num>
  <w:num w:numId="13">
    <w:abstractNumId w:val="6"/>
  </w:num>
  <w:num w:numId="14">
    <w:abstractNumId w:val="6"/>
  </w:num>
  <w:num w:numId="15">
    <w:abstractNumId w:val="1"/>
  </w:num>
  <w:num w:numId="16">
    <w:abstractNumId w:val="2"/>
  </w:num>
  <w:num w:numId="17">
    <w:abstractNumId w:val="0"/>
  </w:num>
  <w:num w:numId="18">
    <w:abstractNumId w:val="0"/>
  </w:num>
  <w:num w:numId="19">
    <w:abstractNumId w:val="0"/>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613"/>
    <w:rsid w:val="000A45FA"/>
    <w:rsid w:val="00140910"/>
    <w:rsid w:val="001979B4"/>
    <w:rsid w:val="00201613"/>
    <w:rsid w:val="00244834"/>
    <w:rsid w:val="002539EB"/>
    <w:rsid w:val="003366A0"/>
    <w:rsid w:val="003A7B47"/>
    <w:rsid w:val="003C0042"/>
    <w:rsid w:val="00425A2B"/>
    <w:rsid w:val="00467448"/>
    <w:rsid w:val="00544CBC"/>
    <w:rsid w:val="005515DF"/>
    <w:rsid w:val="006F7181"/>
    <w:rsid w:val="007F30F2"/>
    <w:rsid w:val="008127D6"/>
    <w:rsid w:val="00813FDE"/>
    <w:rsid w:val="0082224A"/>
    <w:rsid w:val="008C5B46"/>
    <w:rsid w:val="00995EF7"/>
    <w:rsid w:val="009E7637"/>
    <w:rsid w:val="00AB637C"/>
    <w:rsid w:val="00AD324A"/>
    <w:rsid w:val="00C03942"/>
    <w:rsid w:val="00DB5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14B26"/>
  <w14:defaultImageDpi w14:val="32767"/>
  <w15:chartTrackingRefBased/>
  <w15:docId w15:val="{2B693D29-24B1-0C49-8976-709FD401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5A2B"/>
    <w:pPr>
      <w:spacing w:line="360" w:lineRule="auto"/>
    </w:pPr>
    <w:rPr>
      <w:rFonts w:ascii="Times" w:hAnsi="Times"/>
      <w:sz w:val="22"/>
    </w:rPr>
  </w:style>
  <w:style w:type="paragraph" w:styleId="Heading1">
    <w:name w:val="heading 1"/>
    <w:basedOn w:val="Normal"/>
    <w:next w:val="Normal"/>
    <w:link w:val="Heading1Char"/>
    <w:uiPriority w:val="9"/>
    <w:qFormat/>
    <w:rsid w:val="00995EF7"/>
    <w:pPr>
      <w:keepNext/>
      <w:keepLines/>
      <w:numPr>
        <w:numId w:val="39"/>
      </w:numPr>
      <w:spacing w:line="276" w:lineRule="auto"/>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995EF7"/>
    <w:pPr>
      <w:keepNext/>
      <w:keepLines/>
      <w:numPr>
        <w:ilvl w:val="1"/>
        <w:numId w:val="33"/>
      </w:numPr>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995EF7"/>
    <w:pPr>
      <w:keepNext/>
      <w:keepLines/>
      <w:numPr>
        <w:ilvl w:val="2"/>
        <w:numId w:val="39"/>
      </w:numPr>
      <w:spacing w:line="276" w:lineRule="auto"/>
      <w:outlineLvl w:val="2"/>
    </w:pPr>
    <w:rPr>
      <w:rFonts w:eastAsiaTheme="majorEastAsia" w:cstheme="majorBidi"/>
      <w:color w:val="000000" w:themeColor="text1"/>
      <w:sz w:val="26"/>
      <w:szCs w:val="26"/>
    </w:rPr>
  </w:style>
  <w:style w:type="paragraph" w:styleId="Heading4">
    <w:name w:val="heading 4"/>
    <w:basedOn w:val="Normal"/>
    <w:next w:val="Normal"/>
    <w:link w:val="Heading4Char"/>
    <w:uiPriority w:val="9"/>
    <w:unhideWhenUsed/>
    <w:qFormat/>
    <w:rsid w:val="00995EF7"/>
    <w:pPr>
      <w:keepNext/>
      <w:keepLines/>
      <w:numPr>
        <w:ilvl w:val="3"/>
        <w:numId w:val="39"/>
      </w:numPr>
      <w:outlineLvl w:val="3"/>
    </w:pPr>
    <w:rPr>
      <w:rFonts w:ascii="Cambria" w:eastAsiaTheme="majorEastAsia" w:hAnsi="Cambria" w:cstheme="majorBidi"/>
      <w:iCs/>
      <w:color w:val="000000" w:themeColor="text1"/>
    </w:rPr>
  </w:style>
  <w:style w:type="paragraph" w:styleId="Heading5">
    <w:name w:val="heading 5"/>
    <w:basedOn w:val="Normal"/>
    <w:next w:val="Normal"/>
    <w:link w:val="Heading5Char"/>
    <w:uiPriority w:val="9"/>
    <w:unhideWhenUsed/>
    <w:qFormat/>
    <w:rsid w:val="00995EF7"/>
    <w:pPr>
      <w:keepNext/>
      <w:keepLines/>
      <w:spacing w:before="40"/>
      <w:outlineLvl w:val="4"/>
    </w:pPr>
    <w:rPr>
      <w:rFonts w:eastAsiaTheme="majorEastAsia" w:cstheme="majorBidi"/>
    </w:rPr>
  </w:style>
  <w:style w:type="paragraph" w:styleId="Heading6">
    <w:name w:val="heading 6"/>
    <w:basedOn w:val="Normal"/>
    <w:next w:val="Normal"/>
    <w:link w:val="Heading6Char"/>
    <w:autoRedefine/>
    <w:uiPriority w:val="9"/>
    <w:unhideWhenUsed/>
    <w:qFormat/>
    <w:rsid w:val="00995EF7"/>
    <w:pPr>
      <w:keepNext/>
      <w:keepLines/>
      <w:numPr>
        <w:ilvl w:val="5"/>
        <w:numId w:val="39"/>
      </w:numPr>
      <w:spacing w:before="40"/>
      <w:outlineLvl w:val="5"/>
    </w:pPr>
    <w:rPr>
      <w:rFonts w:eastAsiaTheme="majorEastAsia" w:cstheme="majorBidi"/>
      <w:color w:val="1F3763" w:themeColor="accent1" w:themeShade="7F"/>
    </w:rPr>
  </w:style>
  <w:style w:type="paragraph" w:styleId="Heading7">
    <w:name w:val="heading 7"/>
    <w:aliases w:val="Appendix Head 1"/>
    <w:basedOn w:val="Normal"/>
    <w:next w:val="Normal"/>
    <w:link w:val="Heading7Char"/>
    <w:uiPriority w:val="9"/>
    <w:unhideWhenUsed/>
    <w:qFormat/>
    <w:rsid w:val="00995EF7"/>
    <w:pPr>
      <w:keepNext/>
      <w:keepLines/>
      <w:spacing w:before="40"/>
      <w:outlineLvl w:val="6"/>
    </w:pPr>
    <w:rPr>
      <w:rFonts w:eastAsiaTheme="majorEastAsia" w:cstheme="majorBidi"/>
      <w:b/>
      <w:iCs/>
      <w:sz w:val="32"/>
    </w:rPr>
  </w:style>
  <w:style w:type="paragraph" w:styleId="Heading8">
    <w:name w:val="heading 8"/>
    <w:aliases w:val="Appendix Head 2"/>
    <w:basedOn w:val="Normal"/>
    <w:next w:val="Normal"/>
    <w:link w:val="Heading8Char"/>
    <w:uiPriority w:val="9"/>
    <w:unhideWhenUsed/>
    <w:qFormat/>
    <w:rsid w:val="00995EF7"/>
    <w:pPr>
      <w:keepNext/>
      <w:keepLines/>
      <w:spacing w:before="40"/>
      <w:outlineLvl w:val="7"/>
    </w:pPr>
    <w:rPr>
      <w:rFonts w:eastAsiaTheme="majorEastAsia" w:cstheme="majorBidi"/>
      <w:sz w:val="21"/>
      <w:szCs w:val="21"/>
    </w:rPr>
  </w:style>
  <w:style w:type="paragraph" w:styleId="Heading9">
    <w:name w:val="heading 9"/>
    <w:aliases w:val="Appendix Head 3"/>
    <w:basedOn w:val="Normal"/>
    <w:next w:val="Normal"/>
    <w:link w:val="Heading9Char"/>
    <w:uiPriority w:val="9"/>
    <w:semiHidden/>
    <w:unhideWhenUsed/>
    <w:qFormat/>
    <w:rsid w:val="00995EF7"/>
    <w:pPr>
      <w:keepNext/>
      <w:keepLines/>
      <w:spacing w:before="40"/>
      <w:outlineLvl w:val="8"/>
    </w:pPr>
    <w:rPr>
      <w:rFonts w:eastAsiaTheme="majorEastAsia" w:cstheme="majorBid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5A2B"/>
    <w:pPr>
      <w:contextualSpacing/>
      <w:jc w:val="center"/>
    </w:pPr>
    <w:rPr>
      <w:rFonts w:asciiTheme="minorHAnsi" w:eastAsiaTheme="majorEastAsia" w:hAnsiTheme="minorHAnsi" w:cstheme="majorBidi"/>
      <w:spacing w:val="-10"/>
      <w:kern w:val="28"/>
      <w:sz w:val="56"/>
      <w:szCs w:val="56"/>
    </w:rPr>
  </w:style>
  <w:style w:type="character" w:customStyle="1" w:styleId="TitleChar">
    <w:name w:val="Title Char"/>
    <w:basedOn w:val="DefaultParagraphFont"/>
    <w:link w:val="Title"/>
    <w:uiPriority w:val="10"/>
    <w:rsid w:val="00425A2B"/>
    <w:rPr>
      <w:rFonts w:eastAsiaTheme="majorEastAsia" w:cstheme="majorBidi"/>
      <w:spacing w:val="-10"/>
      <w:kern w:val="28"/>
      <w:sz w:val="56"/>
      <w:szCs w:val="56"/>
    </w:rPr>
  </w:style>
  <w:style w:type="character" w:customStyle="1" w:styleId="Heading1Char">
    <w:name w:val="Heading 1 Char"/>
    <w:basedOn w:val="DefaultParagraphFont"/>
    <w:link w:val="Heading1"/>
    <w:uiPriority w:val="9"/>
    <w:rsid w:val="00425A2B"/>
    <w:rPr>
      <w:rFonts w:ascii="Times" w:eastAsiaTheme="majorEastAsia" w:hAnsi="Times" w:cstheme="majorBidi"/>
      <w:b/>
      <w:caps/>
      <w:color w:val="000000" w:themeColor="text1"/>
      <w:sz w:val="32"/>
      <w:szCs w:val="32"/>
    </w:rPr>
  </w:style>
  <w:style w:type="character" w:customStyle="1" w:styleId="Heading2Char">
    <w:name w:val="Heading 2 Char"/>
    <w:basedOn w:val="DefaultParagraphFont"/>
    <w:link w:val="Heading2"/>
    <w:uiPriority w:val="9"/>
    <w:rsid w:val="00995EF7"/>
    <w:rPr>
      <w:rFonts w:ascii="Times" w:eastAsiaTheme="majorEastAsia" w:hAnsi="Times" w:cstheme="majorBidi"/>
      <w:b/>
      <w:color w:val="000000" w:themeColor="text1"/>
      <w:sz w:val="26"/>
      <w:szCs w:val="26"/>
    </w:rPr>
  </w:style>
  <w:style w:type="character" w:customStyle="1" w:styleId="Heading4Char">
    <w:name w:val="Heading 4 Char"/>
    <w:basedOn w:val="DefaultParagraphFont"/>
    <w:link w:val="Heading4"/>
    <w:uiPriority w:val="9"/>
    <w:rsid w:val="00425A2B"/>
    <w:rPr>
      <w:rFonts w:ascii="Cambria" w:eastAsiaTheme="majorEastAsia" w:hAnsi="Cambria" w:cstheme="majorBidi"/>
      <w:iCs/>
      <w:color w:val="000000" w:themeColor="text1"/>
    </w:rPr>
  </w:style>
  <w:style w:type="character" w:styleId="FootnoteReference">
    <w:name w:val="footnote reference"/>
    <w:basedOn w:val="DefaultParagraphFont"/>
    <w:uiPriority w:val="99"/>
    <w:semiHidden/>
    <w:unhideWhenUsed/>
    <w:qFormat/>
    <w:rsid w:val="009E7637"/>
    <w:rPr>
      <w:color w:val="000000" w:themeColor="text1"/>
      <w:vertAlign w:val="superscript"/>
    </w:rPr>
  </w:style>
  <w:style w:type="paragraph" w:styleId="FootnoteText">
    <w:name w:val="footnote text"/>
    <w:basedOn w:val="Normal"/>
    <w:link w:val="FootnoteTextChar"/>
    <w:uiPriority w:val="99"/>
    <w:unhideWhenUsed/>
    <w:qFormat/>
    <w:rsid w:val="00425A2B"/>
    <w:rPr>
      <w:rFonts w:asciiTheme="minorHAnsi" w:hAnsiTheme="minorHAnsi"/>
      <w:color w:val="000000" w:themeColor="text1"/>
    </w:rPr>
  </w:style>
  <w:style w:type="character" w:customStyle="1" w:styleId="FootnoteTextChar">
    <w:name w:val="Footnote Text Char"/>
    <w:basedOn w:val="DefaultParagraphFont"/>
    <w:link w:val="FootnoteText"/>
    <w:uiPriority w:val="99"/>
    <w:rsid w:val="00425A2B"/>
    <w:rPr>
      <w:color w:val="000000" w:themeColor="text1"/>
      <w:sz w:val="22"/>
    </w:rPr>
  </w:style>
  <w:style w:type="paragraph" w:styleId="Footer">
    <w:name w:val="footer"/>
    <w:basedOn w:val="Normal"/>
    <w:link w:val="FooterChar"/>
    <w:uiPriority w:val="99"/>
    <w:unhideWhenUsed/>
    <w:qFormat/>
    <w:rsid w:val="00425A2B"/>
    <w:pPr>
      <w:tabs>
        <w:tab w:val="center" w:pos="4513"/>
        <w:tab w:val="right" w:pos="9026"/>
      </w:tabs>
    </w:pPr>
    <w:rPr>
      <w:rFonts w:asciiTheme="minorHAnsi" w:hAnsiTheme="minorHAnsi"/>
      <w:sz w:val="24"/>
    </w:rPr>
  </w:style>
  <w:style w:type="character" w:customStyle="1" w:styleId="FooterChar">
    <w:name w:val="Footer Char"/>
    <w:basedOn w:val="DefaultParagraphFont"/>
    <w:link w:val="Footer"/>
    <w:uiPriority w:val="99"/>
    <w:rsid w:val="00425A2B"/>
  </w:style>
  <w:style w:type="character" w:customStyle="1" w:styleId="Heading3Char">
    <w:name w:val="Heading 3 Char"/>
    <w:basedOn w:val="DefaultParagraphFont"/>
    <w:link w:val="Heading3"/>
    <w:uiPriority w:val="9"/>
    <w:rsid w:val="00425A2B"/>
    <w:rPr>
      <w:rFonts w:ascii="Times" w:eastAsiaTheme="majorEastAsia" w:hAnsi="Times" w:cstheme="majorBidi"/>
      <w:color w:val="000000" w:themeColor="text1"/>
      <w:sz w:val="26"/>
      <w:szCs w:val="26"/>
    </w:rPr>
  </w:style>
  <w:style w:type="paragraph" w:styleId="Quote">
    <w:name w:val="Quote"/>
    <w:basedOn w:val="Normal"/>
    <w:next w:val="Normal"/>
    <w:link w:val="QuoteChar"/>
    <w:uiPriority w:val="29"/>
    <w:qFormat/>
    <w:rsid w:val="00425A2B"/>
    <w:pPr>
      <w:spacing w:before="320" w:after="280"/>
      <w:ind w:right="864"/>
      <w:jc w:val="center"/>
    </w:pPr>
    <w:rPr>
      <w:rFonts w:asciiTheme="minorHAnsi" w:hAnsiTheme="minorHAnsi"/>
      <w:i/>
      <w:iCs/>
      <w:color w:val="000000" w:themeColor="text1"/>
      <w:sz w:val="24"/>
    </w:rPr>
  </w:style>
  <w:style w:type="character" w:customStyle="1" w:styleId="QuoteChar">
    <w:name w:val="Quote Char"/>
    <w:basedOn w:val="DefaultParagraphFont"/>
    <w:link w:val="Quote"/>
    <w:uiPriority w:val="29"/>
    <w:rsid w:val="00425A2B"/>
    <w:rPr>
      <w:i/>
      <w:iCs/>
      <w:color w:val="000000" w:themeColor="text1"/>
    </w:rPr>
  </w:style>
  <w:style w:type="paragraph" w:styleId="ListParagraph">
    <w:name w:val="List Paragraph"/>
    <w:basedOn w:val="Normal"/>
    <w:uiPriority w:val="34"/>
    <w:qFormat/>
    <w:rsid w:val="00425A2B"/>
    <w:pPr>
      <w:ind w:left="720"/>
      <w:contextualSpacing/>
    </w:pPr>
  </w:style>
  <w:style w:type="paragraph" w:styleId="TOC1">
    <w:name w:val="toc 1"/>
    <w:aliases w:val="TOP"/>
    <w:basedOn w:val="Normal"/>
    <w:next w:val="Normal"/>
    <w:uiPriority w:val="39"/>
    <w:unhideWhenUsed/>
    <w:qFormat/>
    <w:rsid w:val="00544CBC"/>
    <w:pPr>
      <w:tabs>
        <w:tab w:val="left" w:pos="480"/>
        <w:tab w:val="right" w:leader="dot" w:pos="9010"/>
      </w:tabs>
      <w:spacing w:before="120" w:line="240" w:lineRule="auto"/>
      <w:ind w:left="284" w:hanging="284"/>
    </w:pPr>
    <w:rPr>
      <w:b/>
      <w:bCs/>
    </w:rPr>
  </w:style>
  <w:style w:type="paragraph" w:styleId="TOC2">
    <w:name w:val="toc 2"/>
    <w:aliases w:val="SECOND"/>
    <w:basedOn w:val="Normal"/>
    <w:next w:val="Normal"/>
    <w:uiPriority w:val="39"/>
    <w:unhideWhenUsed/>
    <w:qFormat/>
    <w:rsid w:val="00544CBC"/>
    <w:pPr>
      <w:ind w:left="284"/>
    </w:pPr>
    <w:rPr>
      <w:szCs w:val="22"/>
    </w:rPr>
  </w:style>
  <w:style w:type="paragraph" w:styleId="TOC3">
    <w:name w:val="toc 3"/>
    <w:basedOn w:val="Normal"/>
    <w:next w:val="Normal"/>
    <w:uiPriority w:val="39"/>
    <w:unhideWhenUsed/>
    <w:rsid w:val="00544CBC"/>
    <w:pPr>
      <w:ind w:left="907"/>
    </w:pPr>
    <w:rPr>
      <w:i/>
      <w:iCs/>
      <w:szCs w:val="22"/>
    </w:rPr>
  </w:style>
  <w:style w:type="paragraph" w:styleId="Caption">
    <w:name w:val="caption"/>
    <w:basedOn w:val="Normal"/>
    <w:next w:val="Normal"/>
    <w:uiPriority w:val="35"/>
    <w:unhideWhenUsed/>
    <w:qFormat/>
    <w:rsid w:val="00425A2B"/>
    <w:pPr>
      <w:spacing w:after="200"/>
    </w:pPr>
    <w:rPr>
      <w:i/>
      <w:iCs/>
      <w:sz w:val="20"/>
      <w:szCs w:val="18"/>
    </w:rPr>
  </w:style>
  <w:style w:type="character" w:customStyle="1" w:styleId="Heading5Char">
    <w:name w:val="Heading 5 Char"/>
    <w:basedOn w:val="DefaultParagraphFont"/>
    <w:link w:val="Heading5"/>
    <w:uiPriority w:val="9"/>
    <w:rsid w:val="00425A2B"/>
    <w:rPr>
      <w:rFonts w:ascii="Times" w:eastAsiaTheme="majorEastAsia" w:hAnsi="Times" w:cstheme="majorBidi"/>
      <w:sz w:val="22"/>
    </w:rPr>
  </w:style>
  <w:style w:type="character" w:customStyle="1" w:styleId="Heading6Char">
    <w:name w:val="Heading 6 Char"/>
    <w:basedOn w:val="DefaultParagraphFont"/>
    <w:link w:val="Heading6"/>
    <w:uiPriority w:val="9"/>
    <w:rsid w:val="00813FDE"/>
    <w:rPr>
      <w:rFonts w:ascii="Times" w:eastAsiaTheme="majorEastAsia" w:hAnsi="Times" w:cstheme="majorBidi"/>
      <w:color w:val="1F3763" w:themeColor="accent1" w:themeShade="7F"/>
    </w:rPr>
  </w:style>
  <w:style w:type="paragraph" w:styleId="Subtitle">
    <w:name w:val="Subtitle"/>
    <w:basedOn w:val="Normal"/>
    <w:next w:val="Normal"/>
    <w:link w:val="SubtitleChar"/>
    <w:uiPriority w:val="11"/>
    <w:qFormat/>
    <w:rsid w:val="00425A2B"/>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425A2B"/>
    <w:rPr>
      <w:rFonts w:ascii="Times" w:eastAsiaTheme="minorEastAsia" w:hAnsi="Times"/>
      <w:color w:val="5A5A5A" w:themeColor="text1" w:themeTint="A5"/>
      <w:spacing w:val="15"/>
      <w:sz w:val="22"/>
      <w:szCs w:val="22"/>
    </w:rPr>
  </w:style>
  <w:style w:type="character" w:styleId="SubtleEmphasis">
    <w:name w:val="Subtle Emphasis"/>
    <w:basedOn w:val="DefaultParagraphFont"/>
    <w:uiPriority w:val="19"/>
    <w:qFormat/>
    <w:rsid w:val="00425A2B"/>
    <w:rPr>
      <w:rFonts w:ascii="Times" w:hAnsi="Times"/>
      <w:i/>
      <w:iCs/>
      <w:color w:val="404040" w:themeColor="text1" w:themeTint="BF"/>
    </w:rPr>
  </w:style>
  <w:style w:type="character" w:styleId="Emphasis">
    <w:name w:val="Emphasis"/>
    <w:basedOn w:val="DefaultParagraphFont"/>
    <w:uiPriority w:val="20"/>
    <w:qFormat/>
    <w:rsid w:val="00425A2B"/>
    <w:rPr>
      <w:rFonts w:ascii="Times" w:hAnsi="Times"/>
      <w:i/>
      <w:iCs/>
    </w:rPr>
  </w:style>
  <w:style w:type="paragraph" w:styleId="TOCHeading">
    <w:name w:val="TOC Heading"/>
    <w:basedOn w:val="Heading1"/>
    <w:next w:val="Normal"/>
    <w:uiPriority w:val="39"/>
    <w:unhideWhenUsed/>
    <w:qFormat/>
    <w:rsid w:val="00425A2B"/>
    <w:pPr>
      <w:numPr>
        <w:numId w:val="0"/>
      </w:numPr>
      <w:spacing w:before="480"/>
      <w:outlineLvl w:val="9"/>
    </w:pPr>
    <w:rPr>
      <w:b w:val="0"/>
      <w:bCs/>
      <w:color w:val="2F5496" w:themeColor="accent1" w:themeShade="BF"/>
      <w:sz w:val="28"/>
      <w:szCs w:val="28"/>
      <w:lang w:val="en-US"/>
    </w:rPr>
  </w:style>
  <w:style w:type="paragraph" w:styleId="Header">
    <w:name w:val="header"/>
    <w:basedOn w:val="Normal"/>
    <w:link w:val="HeaderChar"/>
    <w:autoRedefine/>
    <w:uiPriority w:val="99"/>
    <w:unhideWhenUsed/>
    <w:qFormat/>
    <w:rsid w:val="00813FDE"/>
    <w:pPr>
      <w:tabs>
        <w:tab w:val="center" w:pos="4513"/>
        <w:tab w:val="right" w:pos="9026"/>
      </w:tabs>
    </w:pPr>
  </w:style>
  <w:style w:type="character" w:customStyle="1" w:styleId="HeaderChar">
    <w:name w:val="Header Char"/>
    <w:basedOn w:val="DefaultParagraphFont"/>
    <w:link w:val="Header"/>
    <w:uiPriority w:val="99"/>
    <w:rsid w:val="00813FDE"/>
    <w:rPr>
      <w:rFonts w:ascii="Times" w:hAnsi="Times"/>
    </w:rPr>
  </w:style>
  <w:style w:type="paragraph" w:styleId="TOAHeading">
    <w:name w:val="toa heading"/>
    <w:basedOn w:val="Normal"/>
    <w:next w:val="Normal"/>
    <w:uiPriority w:val="99"/>
    <w:unhideWhenUsed/>
    <w:rsid w:val="00813FDE"/>
    <w:pPr>
      <w:spacing w:before="120"/>
    </w:pPr>
    <w:rPr>
      <w:rFonts w:eastAsiaTheme="majorEastAsia" w:cstheme="majorBidi"/>
      <w:bCs/>
      <w:sz w:val="32"/>
    </w:rPr>
  </w:style>
  <w:style w:type="paragraph" w:styleId="Bibliography">
    <w:name w:val="Bibliography"/>
    <w:basedOn w:val="Normal"/>
    <w:next w:val="Normal"/>
    <w:uiPriority w:val="37"/>
    <w:unhideWhenUsed/>
    <w:rsid w:val="00425A2B"/>
    <w:pPr>
      <w:spacing w:after="240"/>
      <w:ind w:left="567" w:hanging="567"/>
    </w:pPr>
  </w:style>
  <w:style w:type="paragraph" w:styleId="NoSpacing">
    <w:name w:val="No Spacing"/>
    <w:uiPriority w:val="1"/>
    <w:qFormat/>
    <w:rsid w:val="00425A2B"/>
    <w:rPr>
      <w:rFonts w:ascii="Times" w:hAnsi="Times"/>
      <w:sz w:val="22"/>
    </w:rPr>
  </w:style>
  <w:style w:type="character" w:styleId="IntenseEmphasis">
    <w:name w:val="Intense Emphasis"/>
    <w:basedOn w:val="DefaultParagraphFont"/>
    <w:uiPriority w:val="21"/>
    <w:qFormat/>
    <w:rsid w:val="00425A2B"/>
    <w:rPr>
      <w:rFonts w:ascii="Times" w:hAnsi="Times"/>
      <w:i/>
      <w:iCs/>
      <w:color w:val="4472C4" w:themeColor="accent1"/>
    </w:rPr>
  </w:style>
  <w:style w:type="character" w:styleId="Strong">
    <w:name w:val="Strong"/>
    <w:basedOn w:val="DefaultParagraphFont"/>
    <w:uiPriority w:val="22"/>
    <w:qFormat/>
    <w:rsid w:val="00425A2B"/>
    <w:rPr>
      <w:rFonts w:ascii="Times" w:hAnsi="Times"/>
      <w:b/>
      <w:bCs/>
    </w:rPr>
  </w:style>
  <w:style w:type="paragraph" w:styleId="IntenseQuote">
    <w:name w:val="Intense Quote"/>
    <w:basedOn w:val="Normal"/>
    <w:next w:val="Normal"/>
    <w:link w:val="IntenseQuoteChar"/>
    <w:uiPriority w:val="30"/>
    <w:qFormat/>
    <w:rsid w:val="00425A2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25A2B"/>
    <w:rPr>
      <w:rFonts w:ascii="Times" w:hAnsi="Times"/>
      <w:i/>
      <w:iCs/>
      <w:color w:val="4472C4" w:themeColor="accent1"/>
      <w:sz w:val="22"/>
    </w:rPr>
  </w:style>
  <w:style w:type="character" w:styleId="SubtleReference">
    <w:name w:val="Subtle Reference"/>
    <w:basedOn w:val="DefaultParagraphFont"/>
    <w:uiPriority w:val="31"/>
    <w:qFormat/>
    <w:rsid w:val="00425A2B"/>
    <w:rPr>
      <w:rFonts w:ascii="Times" w:hAnsi="Times"/>
      <w:smallCaps/>
      <w:color w:val="5A5A5A" w:themeColor="text1" w:themeTint="A5"/>
    </w:rPr>
  </w:style>
  <w:style w:type="character" w:styleId="IntenseReference">
    <w:name w:val="Intense Reference"/>
    <w:basedOn w:val="DefaultParagraphFont"/>
    <w:uiPriority w:val="32"/>
    <w:qFormat/>
    <w:rsid w:val="00425A2B"/>
    <w:rPr>
      <w:rFonts w:ascii="Times" w:hAnsi="Times"/>
      <w:b/>
      <w:bCs/>
      <w:smallCaps/>
      <w:color w:val="4472C4" w:themeColor="accent1"/>
      <w:spacing w:val="5"/>
    </w:rPr>
  </w:style>
  <w:style w:type="character" w:styleId="BookTitle">
    <w:name w:val="Book Title"/>
    <w:basedOn w:val="DefaultParagraphFont"/>
    <w:uiPriority w:val="33"/>
    <w:qFormat/>
    <w:rsid w:val="00425A2B"/>
    <w:rPr>
      <w:rFonts w:ascii="Times" w:hAnsi="Times"/>
      <w:b/>
      <w:bCs/>
      <w:i/>
      <w:iCs/>
      <w:spacing w:val="5"/>
    </w:rPr>
  </w:style>
  <w:style w:type="character" w:customStyle="1" w:styleId="Heading7Char">
    <w:name w:val="Heading 7 Char"/>
    <w:aliases w:val="Appendix Head 1 Char"/>
    <w:basedOn w:val="DefaultParagraphFont"/>
    <w:link w:val="Heading7"/>
    <w:uiPriority w:val="9"/>
    <w:rsid w:val="00140910"/>
    <w:rPr>
      <w:rFonts w:ascii="Times" w:eastAsiaTheme="majorEastAsia" w:hAnsi="Times" w:cstheme="majorBidi"/>
      <w:b/>
      <w:iCs/>
      <w:sz w:val="32"/>
    </w:rPr>
  </w:style>
  <w:style w:type="character" w:customStyle="1" w:styleId="Heading8Char">
    <w:name w:val="Heading 8 Char"/>
    <w:aliases w:val="Appendix Head 2 Char"/>
    <w:basedOn w:val="DefaultParagraphFont"/>
    <w:link w:val="Heading8"/>
    <w:uiPriority w:val="9"/>
    <w:rsid w:val="00140910"/>
    <w:rPr>
      <w:rFonts w:ascii="Times" w:eastAsiaTheme="majorEastAsia" w:hAnsi="Times" w:cstheme="majorBidi"/>
      <w:sz w:val="21"/>
      <w:szCs w:val="21"/>
    </w:rPr>
  </w:style>
  <w:style w:type="character" w:customStyle="1" w:styleId="Heading9Char">
    <w:name w:val="Heading 9 Char"/>
    <w:aliases w:val="Appendix Head 3 Char"/>
    <w:basedOn w:val="DefaultParagraphFont"/>
    <w:link w:val="Heading9"/>
    <w:uiPriority w:val="9"/>
    <w:semiHidden/>
    <w:rsid w:val="00140910"/>
    <w:rPr>
      <w:rFonts w:ascii="Times" w:eastAsiaTheme="majorEastAsia" w:hAnsi="Times" w:cstheme="majorBidi"/>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781F0-223F-0146-A63B-2BAECD2C1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11470</Words>
  <Characters>65380</Characters>
  <Application>Microsoft Office Word</Application>
  <DocSecurity>0</DocSecurity>
  <Lines>544</Lines>
  <Paragraphs>153</Paragraphs>
  <ScaleCrop>false</ScaleCrop>
  <Company/>
  <LinksUpToDate>false</LinksUpToDate>
  <CharactersWithSpaces>76697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Abram</dc:creator>
  <cp:keywords/>
  <dc:description/>
  <cp:lastModifiedBy>Simon Abram</cp:lastModifiedBy>
  <cp:revision>6</cp:revision>
  <dcterms:created xsi:type="dcterms:W3CDTF">2018-11-15T09:51:00Z</dcterms:created>
  <dcterms:modified xsi:type="dcterms:W3CDTF">2018-11-28T13:12:00Z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52b01781-133a-36b1-8a9d-c69dd673abf6</vt:lpwstr>
  </property>
  <property fmtid="{D5CDD505-2E9C-101B-9397-08002B2CF9AE}" pid="4" name="Mendeley Citation Style_1">
    <vt:lpwstr>http://www.zotero.org/styles/british-journal-of-sports-medicine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http://www.zotero.org/styles/bmj</vt:lpwstr>
  </property>
  <property fmtid="{D5CDD505-2E9C-101B-9397-08002B2CF9AE}" pid="10" name="Mendeley Recent Style Name 2_1">
    <vt:lpwstr>BMJ</vt:lpwstr>
  </property>
  <property fmtid="{D5CDD505-2E9C-101B-9397-08002B2CF9AE}" pid="11" name="Mendeley Recent Style Id 3_1">
    <vt:lpwstr>http://www.zotero.org/styles/british-journal-of-sports-medicine</vt:lpwstr>
  </property>
  <property fmtid="{D5CDD505-2E9C-101B-9397-08002B2CF9AE}" pid="12" name="Mendeley Recent Style Name 3_1">
    <vt:lpwstr>British Journal of Sports Medicine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http://www.zotero.org/styles/national-library-of-medicine</vt:lpwstr>
  </property>
  <property fmtid="{D5CDD505-2E9C-101B-9397-08002B2CF9AE}" pid="18" name="Mendeley Recent Style Name 6_1">
    <vt:lpwstr>National Library of Medicine</vt:lpwstr>
  </property>
  <property fmtid="{D5CDD505-2E9C-101B-9397-08002B2CF9AE}" pid="19" name="Mendeley Recent Style Id 7_1">
    <vt:lpwstr>http://www.zotero.org/styles/national-library-of-medicine-brackets-no-et-al</vt:lpwstr>
  </property>
  <property fmtid="{D5CDD505-2E9C-101B-9397-08002B2CF9AE}" pid="20" name="Mendeley Recent Style Name 7_1">
    <vt:lpwstr>National Library of Medicine (brackets, no "et al.")</vt:lpwstr>
  </property>
  <property fmtid="{D5CDD505-2E9C-101B-9397-08002B2CF9AE}" pid="21" name="Mendeley Recent Style Id 8_1">
    <vt:lpwstr>http://www.zotero.org/styles/the-lancet</vt:lpwstr>
  </property>
  <property fmtid="{D5CDD505-2E9C-101B-9397-08002B2CF9AE}" pid="22" name="Mendeley Recent Style Name 8_1">
    <vt:lpwstr>The Lancet</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