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4E46" w14:textId="52985778" w:rsidR="00AE1950" w:rsidRPr="00771C13" w:rsidRDefault="000C0B70" w:rsidP="00724FF4">
      <w:pPr>
        <w:pStyle w:val="Title"/>
        <w:rPr>
          <w:rFonts w:ascii="Calibri Light" w:hAnsi="Calibri Light" w:cs="Calibri Light"/>
          <w:sz w:val="22"/>
          <w:szCs w:val="22"/>
        </w:rPr>
        <w:sectPr w:rsidR="00AE1950" w:rsidRPr="00771C13" w:rsidSect="00724FF4">
          <w:headerReference w:type="default" r:id="rId11"/>
          <w:footerReference w:type="default" r:id="rId12"/>
          <w:footerReference w:type="first" r:id="rId13"/>
          <w:type w:val="continuous"/>
          <w:pgSz w:w="12240" w:h="15840"/>
          <w:pgMar w:top="0" w:right="0" w:bottom="0" w:left="0" w:header="706" w:footer="576" w:gutter="0"/>
          <w:cols w:space="708"/>
          <w:titlePg/>
          <w:docGrid w:linePitch="360"/>
        </w:sectPr>
      </w:pPr>
      <w:r w:rsidRPr="00771C13">
        <w:rPr>
          <w:rFonts w:ascii="Calibri Light" w:hAnsi="Calibri Light" w:cs="Calibri Light"/>
          <w:sz w:val="22"/>
          <w:szCs w:val="2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5411598F" wp14:editId="01E9B631">
            <wp:simplePos x="0" y="0"/>
            <wp:positionH relativeFrom="column">
              <wp:posOffset>5501766</wp:posOffset>
            </wp:positionH>
            <wp:positionV relativeFrom="paragraph">
              <wp:posOffset>-515111</wp:posOffset>
            </wp:positionV>
            <wp:extent cx="1213164" cy="111443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13"/>
                    <a:stretch/>
                  </pic:blipFill>
                  <pic:spPr bwMode="auto">
                    <a:xfrm>
                      <a:off x="0" y="0"/>
                      <a:ext cx="1213164" cy="11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FF4" w:rsidRPr="00724FF4">
        <w:rPr>
          <w:rFonts w:ascii="Calibri Light" w:hAnsi="Calibri Light" w:cs="Calibri Light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88FBB2" wp14:editId="7088BEA5">
                <wp:simplePos x="0" y="0"/>
                <wp:positionH relativeFrom="column">
                  <wp:posOffset>551740</wp:posOffset>
                </wp:positionH>
                <wp:positionV relativeFrom="paragraph">
                  <wp:posOffset>333</wp:posOffset>
                </wp:positionV>
                <wp:extent cx="3956050" cy="1404620"/>
                <wp:effectExtent l="0" t="0" r="2540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7877" w14:textId="77777777" w:rsidR="00936CB1" w:rsidRDefault="00936CB1">
                            <w:pP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IEEE Young Professionals</w:t>
                            </w:r>
                          </w:p>
                          <w:p w14:paraId="6DE1A125" w14:textId="60EA68D4" w:rsidR="00724FF4" w:rsidRPr="00724FF4" w:rsidRDefault="00724FF4">
                            <w:pP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</w:pPr>
                            <w:r w:rsidRPr="00724FF4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Affinity Group Chair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8F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45pt;margin-top:.05pt;width:31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etJAIAAEcEAAAOAAAAZHJzL2Uyb0RvYy54bWysU9tu2zAMfR+wfxD0vtjxkrQ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">
                <v:textbox style="mso-fit-shape-to-text:t">
                  <w:txbxContent>
                    <w:p w14:paraId="1BC47877" w14:textId="77777777" w:rsidR="00936CB1" w:rsidRDefault="00936CB1">
                      <w:pPr>
                        <w:rPr>
                          <w:rFonts w:ascii="Calibri Light" w:hAnsi="Calibri Light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/>
                          <w:sz w:val="48"/>
                          <w:szCs w:val="48"/>
                        </w:rPr>
                        <w:t>IEEE Young Professionals</w:t>
                      </w:r>
                    </w:p>
                    <w:p w14:paraId="6DE1A125" w14:textId="60EA68D4" w:rsidR="00724FF4" w:rsidRPr="00724FF4" w:rsidRDefault="00724FF4">
                      <w:pPr>
                        <w:rPr>
                          <w:rFonts w:ascii="Calibri Light" w:hAnsi="Calibri Light"/>
                          <w:sz w:val="48"/>
                          <w:szCs w:val="48"/>
                        </w:rPr>
                      </w:pPr>
                      <w:r w:rsidRPr="00724FF4">
                        <w:rPr>
                          <w:rFonts w:ascii="Calibri Light" w:hAnsi="Calibri Light"/>
                          <w:sz w:val="48"/>
                          <w:szCs w:val="48"/>
                        </w:rPr>
                        <w:t>Affinity Group Chair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BEC" w:rsidRPr="00771C13">
        <w:rPr>
          <w:rFonts w:ascii="Calibri Light" w:hAnsi="Calibri Light" w:cs="Calibri Light"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1" layoutInCell="1" allowOverlap="1" wp14:anchorId="4686A610" wp14:editId="73E5C1C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950595"/>
                <wp:effectExtent l="0" t="0" r="0" b="1905"/>
                <wp:wrapNone/>
                <wp:docPr id="18" name="Group 37" descr="Colored rectangles used as header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50751"/>
                          <a:chOff x="0" y="0"/>
                          <a:chExt cx="12240" cy="2174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958"/>
                            <a:ext cx="12240" cy="2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AB61D" id="Group 37" o:spid="_x0000_s1026" alt="Colored rectangles used as header graphic" style="position:absolute;margin-left:0;margin-top:0;width:612pt;height:74.85pt;z-index:-251648512;mso-position-horizontal:left;mso-position-horizontal-relative:page;mso-position-vertical:top;mso-position-vertical-relative:page" coordsize="12240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">
                <v:rect id="Rectangle 15" o:spid="_x0000_s1027" style="position:absolute;width:12240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" fillcolor="#243747 [814]" stroked="f" strokecolor="#4a7ebb" strokeweight="1.5pt">
                  <v:shadow opacity="22938f" offset="0"/>
                  <v:textbox inset=",7.2pt,,7.2pt"/>
                </v:rect>
                <v:rect id="Rectangle 18" o:spid="_x0000_s1028" style="position:absolute;top:1958;width:122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" fillcolor="#bfbfbf [3206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F07BEC" w:rsidRPr="004E1C58">
        <w:rPr>
          <w:rFonts w:ascii="Calibri Light" w:hAnsi="Calibri Light" w:cs="Calibri Light"/>
          <w:color w:val="00629B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323A535" wp14:editId="76D666B2">
                <wp:simplePos x="0" y="0"/>
                <wp:positionH relativeFrom="page">
                  <wp:posOffset>-934720</wp:posOffset>
                </wp:positionH>
                <wp:positionV relativeFrom="page">
                  <wp:posOffset>-665480</wp:posOffset>
                </wp:positionV>
                <wp:extent cx="1815465" cy="1901190"/>
                <wp:effectExtent l="171450" t="19050" r="184785" b="3810"/>
                <wp:wrapNone/>
                <wp:docPr id="6" name="AutoShape 10" descr="Abstract background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2400">
                          <a:off x="0" y="0"/>
                          <a:ext cx="1815465" cy="1901190"/>
                        </a:xfrm>
                        <a:prstGeom prst="parallelogram">
                          <a:avLst>
                            <a:gd name="adj" fmla="val 43968"/>
                          </a:avLst>
                        </a:prstGeom>
                        <a:solidFill>
                          <a:srgbClr val="00843D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8F41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0" o:spid="_x0000_s1026" type="#_x0000_t7" alt="Abstract background shape" style="position:absolute;margin-left:-73.6pt;margin-top:-52.4pt;width:142.95pt;height:149.7pt;rotation:734440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" adj="9497" fillcolor="#00843d" stroked="f">
                <v:textbox inset=",7.2pt,,7.2pt"/>
                <w10:wrap anchorx="page" anchory="page"/>
                <w10:anchorlock/>
              </v:shape>
            </w:pict>
          </mc:Fallback>
        </mc:AlternateContent>
      </w:r>
    </w:p>
    <w:p w14:paraId="5D59B223" w14:textId="4D60C145" w:rsidR="0097279A" w:rsidRPr="00AB679C" w:rsidRDefault="00814FD7" w:rsidP="00CA3478">
      <w:pPr>
        <w:pStyle w:val="Heading1noline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January</w:t>
      </w:r>
    </w:p>
    <w:p w14:paraId="35FAC5CF" w14:textId="43589F81" w:rsidR="0056793F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6554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90" w:rsidRPr="00771C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Review the</w:t>
      </w:r>
      <w:hyperlink r:id="rId15" w:history="1"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</w:t>
        </w:r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Young Professionals (YP)</w:t>
        </w:r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</w:t>
        </w:r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Program </w:t>
        </w:r>
        <w:r w:rsidR="00E7594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G</w:t>
        </w:r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oals</w:t>
        </w:r>
      </w:hyperlink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and </w:t>
      </w:r>
      <w:hyperlink r:id="rId16" w:history="1"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AG Goals</w:t>
        </w:r>
      </w:hyperlink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. Create your </w:t>
      </w:r>
      <w:r w:rsidR="00413F82" w:rsidRPr="00771C13">
        <w:rPr>
          <w:rFonts w:ascii="Calibri Light" w:hAnsi="Calibri Light" w:cs="Calibri Light"/>
          <w:color w:val="000000"/>
          <w:sz w:val="22"/>
          <w:szCs w:val="22"/>
        </w:rPr>
        <w:t>o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wn yearly goals that align.</w:t>
      </w:r>
    </w:p>
    <w:p w14:paraId="75856BF1" w14:textId="44B1469A" w:rsidR="0097279A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807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00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4842D4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Review the </w:t>
      </w:r>
      <w:hyperlink r:id="rId17" w:history="1"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 leaders</w:t>
        </w:r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and staff</w:t>
        </w:r>
      </w:hyperlink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 for the year. </w:t>
      </w:r>
    </w:p>
    <w:p w14:paraId="18D5F45F" w14:textId="041462CB" w:rsidR="00CA3478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56213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Send an email to all YP members in your section to introduce yourself and remind everyone of the date of your first YP meeting of the year</w:t>
      </w:r>
      <w:r w:rsidR="00771C13">
        <w:rPr>
          <w:rFonts w:ascii="Calibri Light" w:hAnsi="Calibri Light" w:cs="Calibri Light"/>
          <w:color w:val="000000"/>
          <w:sz w:val="22"/>
          <w:szCs w:val="22"/>
        </w:rPr>
        <w:t xml:space="preserve">. Use </w:t>
      </w:r>
      <w:hyperlink r:id="rId18" w:history="1">
        <w:proofErr w:type="spellStart"/>
        <w:r w:rsidR="00771C13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</w:t>
        </w:r>
        <w:proofErr w:type="spellStart"/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eNotice</w:t>
        </w:r>
        <w:proofErr w:type="spellEnd"/>
      </w:hyperlink>
      <w:r w:rsidR="00771C13" w:rsidRPr="00E75948">
        <w:rPr>
          <w:rFonts w:ascii="Calibri Light" w:hAnsi="Calibri Light" w:cs="Calibri Light"/>
          <w:color w:val="00B050"/>
          <w:sz w:val="22"/>
          <w:szCs w:val="22"/>
        </w:rPr>
        <w:t xml:space="preserve">. </w:t>
      </w:r>
    </w:p>
    <w:p w14:paraId="27FF7505" w14:textId="5630A7ED" w:rsidR="0056793F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363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3F" w:rsidRPr="00771C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Make sure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your YP AG 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Chair, Vice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Chair, Secretary and Treasurer are reported in </w:t>
      </w:r>
      <w:hyperlink r:id="rId19" w:history="1">
        <w:proofErr w:type="spellStart"/>
        <w:r w:rsidR="00771C13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Officer Reporting</w:t>
        </w:r>
      </w:hyperlink>
      <w:r w:rsidR="00771C13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3E4DC749" w14:textId="0E6D69BF" w:rsidR="00C771B2" w:rsidRPr="00AB679C" w:rsidRDefault="00C771B2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 xml:space="preserve">February </w:t>
      </w:r>
    </w:p>
    <w:p w14:paraId="36E7A903" w14:textId="72962C88" w:rsidR="00C771B2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10347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1B2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771B2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Develop your</w:t>
      </w:r>
      <w:r w:rsidR="0056793F" w:rsidRPr="00E75948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hyperlink r:id="rId20" w:history="1"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AG </w:t>
        </w:r>
        <w:r w:rsidR="00E7594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B</w:t>
        </w:r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usiness </w:t>
        </w:r>
        <w:r w:rsidR="00E7594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P</w:t>
        </w:r>
        <w:r w:rsidR="0056793F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lan</w:t>
        </w:r>
      </w:hyperlink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75948">
        <w:rPr>
          <w:rFonts w:ascii="Calibri Light" w:hAnsi="Calibri Light" w:cs="Calibri Light"/>
          <w:color w:val="000000"/>
          <w:sz w:val="22"/>
          <w:szCs w:val="22"/>
        </w:rPr>
        <w:t xml:space="preserve">using the branded template 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>and share it at the first YP Region meeting.</w:t>
      </w:r>
      <w:r w:rsidR="0056793F" w:rsidRPr="00771C13">
        <w:rPr>
          <w:rFonts w:ascii="Calibri Light" w:hAnsi="Calibri Light" w:cs="Calibri Light"/>
          <w:sz w:val="22"/>
          <w:szCs w:val="22"/>
        </w:rPr>
        <w:t xml:space="preserve"> </w:t>
      </w:r>
    </w:p>
    <w:p w14:paraId="6EBFD021" w14:textId="166AFE23" w:rsidR="0056793F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74873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3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6793F" w:rsidRPr="00771C13">
        <w:rPr>
          <w:rFonts w:ascii="Calibri Light" w:hAnsi="Calibri Light" w:cs="Calibri Light"/>
          <w:sz w:val="22"/>
          <w:szCs w:val="22"/>
        </w:rPr>
        <w:tab/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Host a meeting with your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Section’s 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YP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>m</w:t>
      </w:r>
      <w:r w:rsidR="0056793F" w:rsidRPr="00771C13">
        <w:rPr>
          <w:rFonts w:ascii="Calibri Light" w:hAnsi="Calibri Light" w:cs="Calibri Light"/>
          <w:color w:val="000000"/>
          <w:sz w:val="22"/>
          <w:szCs w:val="22"/>
        </w:rPr>
        <w:t xml:space="preserve">embers. </w:t>
      </w:r>
      <w:r w:rsidR="00724FF4">
        <w:rPr>
          <w:rFonts w:ascii="Calibri Light" w:hAnsi="Calibri Light" w:cs="Calibri Light"/>
          <w:color w:val="000000"/>
          <w:sz w:val="22"/>
          <w:szCs w:val="22"/>
        </w:rPr>
        <w:t xml:space="preserve">Use the </w:t>
      </w:r>
      <w:hyperlink r:id="rId21" w:history="1">
        <w:r w:rsidR="0056793F" w:rsidRPr="00E75948">
          <w:rPr>
            <w:rFonts w:ascii="Calibri Light" w:eastAsia="Times New Roman" w:hAnsi="Calibri Light" w:cs="Calibri Light"/>
            <w:color w:val="00B050"/>
            <w:sz w:val="22"/>
            <w:szCs w:val="22"/>
            <w:u w:val="single"/>
          </w:rPr>
          <w:t>YP Branded PowerPoint Template</w:t>
        </w:r>
      </w:hyperlink>
      <w:r w:rsidR="00724FF4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for your presentation </w:t>
      </w:r>
      <w:r w:rsidR="00724FF4">
        <w:rPr>
          <w:rFonts w:ascii="Calibri Light" w:hAnsi="Calibri Light" w:cs="Calibri Light"/>
          <w:color w:val="000000"/>
          <w:sz w:val="22"/>
          <w:szCs w:val="22"/>
        </w:rPr>
        <w:t>and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, if needed, request a </w:t>
      </w:r>
      <w:hyperlink r:id="rId22" w:history="1">
        <w:r w:rsidR="0056793F" w:rsidRPr="00E75948">
          <w:rPr>
            <w:rFonts w:ascii="Calibri Light" w:eastAsia="Times New Roman" w:hAnsi="Calibri Light" w:cs="Calibri Light"/>
            <w:color w:val="00B050"/>
            <w:sz w:val="22"/>
            <w:szCs w:val="22"/>
            <w:u w:val="single"/>
          </w:rPr>
          <w:t>WebEx Registration</w:t>
        </w:r>
      </w:hyperlink>
      <w:r w:rsidR="00724FF4">
        <w:rPr>
          <w:rFonts w:ascii="Calibri Light" w:eastAsia="Times New Roman" w:hAnsi="Calibri Light" w:cs="Calibri Light"/>
          <w:color w:val="1155CC"/>
          <w:sz w:val="22"/>
          <w:szCs w:val="22"/>
          <w:u w:val="single"/>
        </w:rPr>
        <w:t xml:space="preserve"> </w:t>
      </w:r>
      <w:r w:rsidR="00724FF4" w:rsidRPr="00724FF4">
        <w:rPr>
          <w:rFonts w:ascii="Calibri Light" w:eastAsia="Times New Roman" w:hAnsi="Calibri Light" w:cs="Calibri Light"/>
          <w:color w:val="auto"/>
          <w:sz w:val="22"/>
          <w:szCs w:val="22"/>
        </w:rPr>
        <w:t xml:space="preserve">link to </w:t>
      </w:r>
      <w:r w:rsidR="00936CB1">
        <w:rPr>
          <w:rFonts w:ascii="Calibri Light" w:eastAsia="Times New Roman" w:hAnsi="Calibri Light" w:cs="Calibri Light"/>
          <w:color w:val="auto"/>
          <w:sz w:val="22"/>
          <w:szCs w:val="22"/>
        </w:rPr>
        <w:t>host</w:t>
      </w:r>
      <w:r w:rsidR="00724FF4" w:rsidRPr="00724FF4">
        <w:rPr>
          <w:rFonts w:ascii="Calibri Light" w:eastAsia="Times New Roman" w:hAnsi="Calibri Light" w:cs="Calibri Light"/>
          <w:color w:val="auto"/>
          <w:sz w:val="22"/>
          <w:szCs w:val="22"/>
        </w:rPr>
        <w:t xml:space="preserve"> the meeting. </w:t>
      </w:r>
    </w:p>
    <w:p w14:paraId="2597F4C5" w14:textId="42D228D6" w:rsidR="0056793F" w:rsidRPr="00771C13" w:rsidRDefault="00AB5D15" w:rsidP="002F5900">
      <w:pPr>
        <w:pStyle w:val="checkboxindent"/>
        <w:spacing w:before="0"/>
        <w:ind w:left="-1152" w:right="576"/>
        <w:rPr>
          <w:rFonts w:ascii="Calibri Light" w:eastAsia="Times New Roman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55967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3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6793F" w:rsidRPr="00771C13">
        <w:rPr>
          <w:rFonts w:ascii="Calibri Light" w:hAnsi="Calibri Light" w:cs="Calibri Light"/>
          <w:sz w:val="22"/>
          <w:szCs w:val="22"/>
        </w:rPr>
        <w:tab/>
      </w:r>
      <w:bookmarkStart w:id="0" w:name="_Hlk77778766"/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>Review the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hyperlink r:id="rId23" w:history="1"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MGA</w:t>
        </w:r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Operations Manual</w:t>
        </w:r>
      </w:hyperlink>
      <w:r w:rsidR="00BF0590" w:rsidRPr="00E75948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>to ensure you understand what is required to stay active and qualify for rebates. (Section 9.9)</w:t>
      </w:r>
      <w:r w:rsidR="00BF0590" w:rsidRPr="00771C13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 </w:t>
      </w:r>
      <w:bookmarkEnd w:id="0"/>
    </w:p>
    <w:p w14:paraId="7E2B9996" w14:textId="77689AF0" w:rsidR="0056793F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55746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3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6793F" w:rsidRPr="00771C13">
        <w:rPr>
          <w:rFonts w:ascii="Calibri Light" w:hAnsi="Calibri Light" w:cs="Calibri Light"/>
          <w:sz w:val="22"/>
          <w:szCs w:val="22"/>
        </w:rPr>
        <w:tab/>
      </w:r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 xml:space="preserve">If you still need to fill committee positions, use the </w:t>
      </w:r>
      <w:hyperlink r:id="rId24" w:history="1"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Volunteering Platform</w:t>
        </w:r>
      </w:hyperlink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to find volunteers in your AG.</w:t>
      </w:r>
    </w:p>
    <w:p w14:paraId="6CD025DA" w14:textId="6B124B83" w:rsidR="0097279A" w:rsidRPr="00AB679C" w:rsidRDefault="00BF0590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March</w:t>
      </w:r>
    </w:p>
    <w:p w14:paraId="0D44B63B" w14:textId="6676288F" w:rsidR="0097279A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84925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3E2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>Read through the</w:t>
      </w:r>
      <w:hyperlink r:id="rId25" w:history="1">
        <w:r w:rsidR="00BF0590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YP funding page</w:t>
        </w:r>
      </w:hyperlink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to understand what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>resources are</w:t>
      </w:r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available for your AG. </w:t>
      </w:r>
    </w:p>
    <w:p w14:paraId="41B99D34" w14:textId="621FDF0F" w:rsidR="00814FD7" w:rsidRPr="00AB679C" w:rsidRDefault="00BF0590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April</w:t>
      </w:r>
    </w:p>
    <w:p w14:paraId="2E150FE8" w14:textId="77777777" w:rsidR="00CA3478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80879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D7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4FD7" w:rsidRPr="00771C13">
        <w:rPr>
          <w:rFonts w:ascii="Calibri Light" w:hAnsi="Calibri Light" w:cs="Calibri Light"/>
          <w:sz w:val="22"/>
          <w:szCs w:val="22"/>
        </w:rPr>
        <w:tab/>
      </w:r>
      <w:r w:rsidR="00BF0590" w:rsidRPr="00771C13">
        <w:rPr>
          <w:rFonts w:ascii="Calibri Light" w:hAnsi="Calibri Light" w:cs="Calibri Light"/>
          <w:color w:val="000000"/>
          <w:sz w:val="22"/>
          <w:szCs w:val="22"/>
        </w:rPr>
        <w:t>Plan for a STEP event.</w:t>
      </w:r>
    </w:p>
    <w:p w14:paraId="744140AC" w14:textId="2B56E153" w:rsidR="00CA3478" w:rsidRPr="00AB679C" w:rsidRDefault="00CA3478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May</w:t>
      </w:r>
    </w:p>
    <w:p w14:paraId="5BB9F78A" w14:textId="2E3CF8B6" w:rsidR="00814FD7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3278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7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A3478" w:rsidRPr="00771C13">
        <w:rPr>
          <w:rFonts w:ascii="Calibri Light" w:hAnsi="Calibri Light" w:cs="Calibri Light"/>
          <w:sz w:val="22"/>
          <w:szCs w:val="22"/>
        </w:rPr>
        <w:tab/>
      </w:r>
      <w:r w:rsidR="00CA3478" w:rsidRPr="00771C13">
        <w:rPr>
          <w:rFonts w:ascii="Calibri Light" w:hAnsi="Calibri Light" w:cs="Calibri Light"/>
          <w:color w:val="000000"/>
          <w:sz w:val="22"/>
          <w:szCs w:val="22"/>
        </w:rPr>
        <w:t xml:space="preserve">Host </w:t>
      </w:r>
      <w:r w:rsidR="00936CB1">
        <w:rPr>
          <w:rFonts w:ascii="Calibri Light" w:hAnsi="Calibri Light" w:cs="Calibri Light"/>
          <w:color w:val="000000"/>
          <w:sz w:val="22"/>
          <w:szCs w:val="22"/>
        </w:rPr>
        <w:t>your</w:t>
      </w:r>
      <w:r w:rsidR="00CA3478" w:rsidRPr="00771C13">
        <w:rPr>
          <w:rFonts w:ascii="Calibri Light" w:hAnsi="Calibri Light" w:cs="Calibri Light"/>
          <w:color w:val="000000"/>
          <w:sz w:val="22"/>
          <w:szCs w:val="22"/>
        </w:rPr>
        <w:t xml:space="preserve"> STEP event.</w:t>
      </w:r>
    </w:p>
    <w:p w14:paraId="09BF7C85" w14:textId="304469F1" w:rsidR="00814FD7" w:rsidRPr="00AB679C" w:rsidRDefault="00BF0590" w:rsidP="00C77BCA">
      <w:pPr>
        <w:pStyle w:val="Heading1"/>
        <w:pBdr>
          <w:top w:val="single" w:sz="18" w:space="3" w:color="BFBFBF" w:themeColor="accent3"/>
        </w:pBdr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June</w:t>
      </w:r>
    </w:p>
    <w:p w14:paraId="192CA21A" w14:textId="48A3AD40" w:rsidR="00814FD7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7830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D7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4FD7" w:rsidRPr="00771C13">
        <w:rPr>
          <w:rFonts w:ascii="Calibri Light" w:hAnsi="Calibri Light" w:cs="Calibri Light"/>
          <w:sz w:val="22"/>
          <w:szCs w:val="22"/>
        </w:rPr>
        <w:tab/>
      </w:r>
      <w:r w:rsidR="00BB6412">
        <w:rPr>
          <w:rFonts w:ascii="Calibri Light" w:hAnsi="Calibri Light" w:cs="Calibri Light"/>
          <w:sz w:val="22"/>
          <w:szCs w:val="22"/>
        </w:rPr>
        <w:t xml:space="preserve">Ensure that all events held by your AG so far are reported in </w:t>
      </w:r>
      <w:proofErr w:type="spellStart"/>
      <w:r w:rsidR="00BB6412">
        <w:rPr>
          <w:rFonts w:ascii="Calibri Light" w:hAnsi="Calibri Light" w:cs="Calibri Light"/>
          <w:sz w:val="22"/>
          <w:szCs w:val="22"/>
        </w:rPr>
        <w:t>vTools</w:t>
      </w:r>
      <w:proofErr w:type="spellEnd"/>
      <w:r w:rsidR="00BF7D69">
        <w:rPr>
          <w:rFonts w:ascii="Calibri Light" w:hAnsi="Calibri Light" w:cs="Calibri Light"/>
          <w:sz w:val="22"/>
          <w:szCs w:val="22"/>
        </w:rPr>
        <w:t xml:space="preserve"> </w:t>
      </w:r>
      <w:r w:rsidR="00B56108" w:rsidRPr="00771C13">
        <w:rPr>
          <w:rFonts w:ascii="Calibri Light" w:hAnsi="Calibri Light" w:cs="Calibri Light"/>
          <w:sz w:val="22"/>
          <w:szCs w:val="22"/>
        </w:rPr>
        <w:t xml:space="preserve"> </w:t>
      </w:r>
    </w:p>
    <w:p w14:paraId="60537C10" w14:textId="57144061" w:rsidR="00814FD7" w:rsidRPr="00AB679C" w:rsidRDefault="00B56108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July</w:t>
      </w:r>
    </w:p>
    <w:p w14:paraId="44791306" w14:textId="50966BC9" w:rsidR="00814FD7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63497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D7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4FD7" w:rsidRPr="00771C13">
        <w:rPr>
          <w:rFonts w:ascii="Calibri Light" w:hAnsi="Calibri Light" w:cs="Calibri Light"/>
          <w:sz w:val="22"/>
          <w:szCs w:val="22"/>
        </w:rPr>
        <w:tab/>
      </w:r>
      <w:r w:rsidR="00B56108" w:rsidRPr="00771C13">
        <w:rPr>
          <w:rFonts w:ascii="Calibri Light" w:hAnsi="Calibri Light" w:cs="Calibri Light"/>
          <w:sz w:val="22"/>
          <w:szCs w:val="22"/>
        </w:rPr>
        <w:t xml:space="preserve">New Member </w:t>
      </w:r>
      <w:r w:rsidR="00BB6412">
        <w:rPr>
          <w:rFonts w:ascii="Calibri Light" w:hAnsi="Calibri Light" w:cs="Calibri Light"/>
          <w:sz w:val="22"/>
          <w:szCs w:val="22"/>
        </w:rPr>
        <w:t xml:space="preserve">Year Alert: Spread the word </w:t>
      </w:r>
      <w:r w:rsidR="002F5900">
        <w:rPr>
          <w:rFonts w:ascii="Calibri Light" w:hAnsi="Calibri Light" w:cs="Calibri Light"/>
          <w:sz w:val="22"/>
          <w:szCs w:val="22"/>
        </w:rPr>
        <w:t xml:space="preserve">to </w:t>
      </w:r>
      <w:r w:rsidR="00BB6412">
        <w:rPr>
          <w:rFonts w:ascii="Calibri Light" w:hAnsi="Calibri Light" w:cs="Calibri Light"/>
          <w:sz w:val="22"/>
          <w:szCs w:val="22"/>
        </w:rPr>
        <w:t xml:space="preserve">all YP members in your local </w:t>
      </w:r>
      <w:r w:rsidR="002F5900">
        <w:rPr>
          <w:rFonts w:ascii="Calibri Light" w:hAnsi="Calibri Light" w:cs="Calibri Light"/>
          <w:sz w:val="22"/>
          <w:szCs w:val="22"/>
        </w:rPr>
        <w:t>Section to b</w:t>
      </w:r>
      <w:r w:rsidR="002F5900">
        <w:rPr>
          <w:rFonts w:ascii="Calibri Light" w:hAnsi="Calibri Light" w:cs="Calibri Light"/>
          <w:color w:val="000000"/>
          <w:sz w:val="22"/>
          <w:szCs w:val="22"/>
        </w:rPr>
        <w:t>e sure they</w:t>
      </w:r>
      <w:r w:rsidR="002F5900" w:rsidRPr="0070316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hyperlink r:id="rId26" w:history="1">
        <w:r w:rsidR="002F5900" w:rsidRPr="00703166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renew </w:t>
        </w:r>
        <w:r w:rsidR="002F5900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their</w:t>
        </w:r>
        <w:r w:rsidR="002F5900" w:rsidRPr="00703166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IEEE Membership</w:t>
        </w:r>
      </w:hyperlink>
      <w:r w:rsidR="002F5900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895E27">
        <w:rPr>
          <w:rFonts w:ascii="Calibri Light" w:hAnsi="Calibri Light" w:cs="Calibri Light"/>
          <w:color w:val="000000"/>
          <w:sz w:val="22"/>
          <w:szCs w:val="22"/>
        </w:rPr>
        <w:t xml:space="preserve">See lifecycle image on next page. </w:t>
      </w:r>
    </w:p>
    <w:p w14:paraId="01EC7393" w14:textId="3A62FE69" w:rsidR="00814FD7" w:rsidRPr="00AB679C" w:rsidRDefault="00B56108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August</w:t>
      </w:r>
    </w:p>
    <w:p w14:paraId="547C2729" w14:textId="1DBE2381" w:rsidR="00814FD7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71851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D7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4FD7" w:rsidRPr="00771C13">
        <w:rPr>
          <w:rFonts w:ascii="Calibri Light" w:hAnsi="Calibri Light" w:cs="Calibri Light"/>
          <w:sz w:val="22"/>
          <w:szCs w:val="22"/>
        </w:rPr>
        <w:tab/>
      </w:r>
      <w:r w:rsidR="00B56108" w:rsidRPr="00771C13">
        <w:rPr>
          <w:rFonts w:ascii="Calibri Light" w:hAnsi="Calibri Light" w:cs="Calibri Light"/>
          <w:sz w:val="22"/>
          <w:szCs w:val="22"/>
        </w:rPr>
        <w:t xml:space="preserve">Plan for a Local Activity event. </w:t>
      </w:r>
    </w:p>
    <w:p w14:paraId="0E10BC7E" w14:textId="189480B4" w:rsidR="00B56108" w:rsidRPr="00AB679C" w:rsidRDefault="00B56108" w:rsidP="002F5900">
      <w:pPr>
        <w:pStyle w:val="Heading1"/>
        <w:spacing w:before="0" w:after="20"/>
        <w:ind w:left="-1152" w:right="576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September</w:t>
      </w:r>
    </w:p>
    <w:p w14:paraId="2264C0FD" w14:textId="2C00B98D" w:rsidR="00B56108" w:rsidRPr="00771C13" w:rsidRDefault="00AB5D15" w:rsidP="002F5900">
      <w:pPr>
        <w:pStyle w:val="checkboxindent"/>
        <w:spacing w:before="0"/>
        <w:ind w:left="-1152" w:right="576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84909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  <w:t xml:space="preserve">Host </w:t>
      </w:r>
      <w:r w:rsidR="00936CB1">
        <w:rPr>
          <w:rFonts w:ascii="Calibri Light" w:hAnsi="Calibri Light" w:cs="Calibri Light"/>
          <w:sz w:val="22"/>
          <w:szCs w:val="22"/>
        </w:rPr>
        <w:t xml:space="preserve">your </w:t>
      </w:r>
      <w:r w:rsidR="00B56108" w:rsidRPr="00771C13">
        <w:rPr>
          <w:rFonts w:ascii="Calibri Light" w:hAnsi="Calibri Light" w:cs="Calibri Light"/>
          <w:sz w:val="22"/>
          <w:szCs w:val="22"/>
        </w:rPr>
        <w:t xml:space="preserve">Local Activity event. </w:t>
      </w:r>
    </w:p>
    <w:p w14:paraId="11235F8C" w14:textId="3CABCBFC" w:rsidR="00B56108" w:rsidRPr="00AB679C" w:rsidRDefault="00B56108" w:rsidP="00BB6412">
      <w:pPr>
        <w:pStyle w:val="Heading1"/>
        <w:spacing w:before="0"/>
        <w:ind w:left="432" w:right="-144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October</w:t>
      </w:r>
    </w:p>
    <w:p w14:paraId="051E00BC" w14:textId="6D957CCD" w:rsidR="00B56108" w:rsidRPr="00771C13" w:rsidRDefault="00AB5D15" w:rsidP="00BB6412">
      <w:pPr>
        <w:pStyle w:val="checkboxindent"/>
        <w:spacing w:before="0"/>
        <w:ind w:left="430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70278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  <w:t xml:space="preserve">Hold an activity to celebrate </w:t>
      </w:r>
      <w:hyperlink r:id="rId27" w:history="1">
        <w:r w:rsidR="00B5610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Day</w:t>
        </w:r>
      </w:hyperlink>
      <w:r w:rsidR="00B56108" w:rsidRPr="00771C13">
        <w:rPr>
          <w:rFonts w:ascii="Calibri Light" w:hAnsi="Calibri Light" w:cs="Calibri Light"/>
          <w:sz w:val="22"/>
          <w:szCs w:val="22"/>
        </w:rPr>
        <w:t xml:space="preserve"> with local </w:t>
      </w:r>
      <w:r w:rsidR="00936CB1">
        <w:rPr>
          <w:rFonts w:ascii="Calibri Light" w:hAnsi="Calibri Light" w:cs="Calibri Light"/>
          <w:sz w:val="22"/>
          <w:szCs w:val="22"/>
        </w:rPr>
        <w:t>organizational units</w:t>
      </w:r>
      <w:r w:rsidR="00B56108" w:rsidRPr="00771C13">
        <w:rPr>
          <w:rFonts w:ascii="Calibri Light" w:hAnsi="Calibri Light" w:cs="Calibri Light"/>
          <w:sz w:val="22"/>
          <w:szCs w:val="22"/>
        </w:rPr>
        <w:t>.</w:t>
      </w:r>
    </w:p>
    <w:p w14:paraId="75D1F85F" w14:textId="18A04E5F" w:rsidR="00B56108" w:rsidRPr="00AB679C" w:rsidRDefault="00B56108" w:rsidP="00771C13">
      <w:pPr>
        <w:pStyle w:val="Heading1"/>
        <w:spacing w:before="0" w:after="0"/>
        <w:ind w:left="432" w:right="-144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November</w:t>
      </w:r>
    </w:p>
    <w:p w14:paraId="4C24F131" w14:textId="514C78EE" w:rsidR="00B56108" w:rsidRPr="00771C13" w:rsidRDefault="00AB5D15" w:rsidP="00771C13">
      <w:pPr>
        <w:pStyle w:val="checkboxindent"/>
        <w:spacing w:before="0" w:after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13839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  <w:t xml:space="preserve">Take some time to thank your volunteers and members for all their hard work. This can be through email, </w:t>
      </w:r>
      <w:proofErr w:type="spellStart"/>
      <w:r w:rsidR="00B56108" w:rsidRPr="00771C13">
        <w:rPr>
          <w:rFonts w:ascii="Calibri Light" w:hAnsi="Calibri Light" w:cs="Calibri Light"/>
          <w:sz w:val="22"/>
          <w:szCs w:val="22"/>
        </w:rPr>
        <w:t>eNotice</w:t>
      </w:r>
      <w:proofErr w:type="spellEnd"/>
      <w:r w:rsidR="00B56108" w:rsidRPr="00771C13">
        <w:rPr>
          <w:rFonts w:ascii="Calibri Light" w:hAnsi="Calibri Light" w:cs="Calibri Light"/>
          <w:sz w:val="22"/>
          <w:szCs w:val="22"/>
        </w:rPr>
        <w:t>, or a fun meeting/activity.</w:t>
      </w:r>
    </w:p>
    <w:p w14:paraId="39F73306" w14:textId="114EA7D3" w:rsidR="00814FD7" w:rsidRPr="004E1C58" w:rsidRDefault="00814FD7" w:rsidP="00771C13">
      <w:pPr>
        <w:pStyle w:val="Heading1"/>
        <w:spacing w:before="0" w:after="0"/>
        <w:ind w:left="432" w:right="-144"/>
        <w:rPr>
          <w:rFonts w:ascii="Calibri Light" w:hAnsi="Calibri Light" w:cs="Calibri Light"/>
          <w:color w:val="00629B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>December</w:t>
      </w:r>
    </w:p>
    <w:p w14:paraId="5BD3D4FB" w14:textId="18F7F36B" w:rsidR="00771C13" w:rsidRDefault="00AB5D15" w:rsidP="00771C13">
      <w:pPr>
        <w:pStyle w:val="checkboxindent"/>
        <w:spacing w:before="0" w:after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67475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D7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4FD7" w:rsidRPr="00771C13">
        <w:rPr>
          <w:rFonts w:ascii="Calibri Light" w:hAnsi="Calibri Light" w:cs="Calibri Light"/>
          <w:sz w:val="22"/>
          <w:szCs w:val="22"/>
        </w:rPr>
        <w:tab/>
      </w:r>
      <w:r w:rsidR="00B56108" w:rsidRPr="00771C13">
        <w:rPr>
          <w:rFonts w:ascii="Calibri Light" w:hAnsi="Calibri Light" w:cs="Calibri Light"/>
          <w:sz w:val="22"/>
          <w:szCs w:val="22"/>
        </w:rPr>
        <w:t xml:space="preserve">Be sure all activities attended or held by your AG are reported </w:t>
      </w:r>
      <w:r w:rsidR="00724FF4">
        <w:rPr>
          <w:rFonts w:ascii="Calibri Light" w:hAnsi="Calibri Light" w:cs="Calibri Light"/>
          <w:sz w:val="22"/>
          <w:szCs w:val="22"/>
        </w:rPr>
        <w:t>in</w:t>
      </w:r>
      <w:r w:rsidR="00724FF4" w:rsidRPr="00E75948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hyperlink r:id="rId28" w:history="1">
        <w:proofErr w:type="spellStart"/>
        <w:r w:rsidR="00724FF4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936CB1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Events</w:t>
        </w:r>
      </w:hyperlink>
      <w:r w:rsidR="00724FF4">
        <w:rPr>
          <w:rFonts w:ascii="Calibri Light" w:hAnsi="Calibri Light" w:cs="Calibri Light"/>
          <w:sz w:val="22"/>
          <w:szCs w:val="22"/>
        </w:rPr>
        <w:t xml:space="preserve"> </w:t>
      </w:r>
      <w:r w:rsidR="00B56108" w:rsidRPr="00771C13">
        <w:rPr>
          <w:rFonts w:ascii="Calibri Light" w:hAnsi="Calibri Light" w:cs="Calibri Light"/>
          <w:sz w:val="22"/>
          <w:szCs w:val="22"/>
        </w:rPr>
        <w:t>before the 31 December deadline.</w:t>
      </w:r>
    </w:p>
    <w:p w14:paraId="6372E6E0" w14:textId="655E036A" w:rsidR="00C771B2" w:rsidRPr="00771C13" w:rsidRDefault="00AB5D15" w:rsidP="00771C13">
      <w:pPr>
        <w:pStyle w:val="checkboxindent"/>
        <w:spacing w:before="0" w:after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0281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  <w:t xml:space="preserve">Help the next round of officers to understand the role/requirements and </w:t>
      </w:r>
      <w:hyperlink r:id="rId29" w:history="1">
        <w:r w:rsidR="00B5610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report all incoming officers.</w:t>
        </w:r>
      </w:hyperlink>
      <w:r w:rsidR="00B56108" w:rsidRPr="00771C13">
        <w:rPr>
          <w:rFonts w:ascii="Calibri Light" w:hAnsi="Calibri Light" w:cs="Calibri Light"/>
          <w:sz w:val="22"/>
          <w:szCs w:val="22"/>
        </w:rPr>
        <w:t xml:space="preserve"> It is helpful to host a meeting with the new officers to help ease them into their new position. If there are no new officers, use </w:t>
      </w:r>
      <w:r w:rsidR="00B56108" w:rsidRPr="00E75948">
        <w:rPr>
          <w:rFonts w:ascii="Calibri Light" w:hAnsi="Calibri Light" w:cs="Calibri Light"/>
          <w:color w:val="00B050"/>
          <w:sz w:val="22"/>
          <w:szCs w:val="22"/>
        </w:rPr>
        <w:t xml:space="preserve">the </w:t>
      </w:r>
      <w:hyperlink r:id="rId30" w:history="1">
        <w:r w:rsidR="00B5610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Volunteering Platform</w:t>
        </w:r>
      </w:hyperlink>
      <w:r w:rsidR="00B56108" w:rsidRPr="00771C1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56108" w:rsidRPr="00771C13">
        <w:rPr>
          <w:rFonts w:ascii="Calibri Light" w:hAnsi="Calibri Light" w:cs="Calibri Light"/>
          <w:sz w:val="22"/>
          <w:szCs w:val="22"/>
        </w:rPr>
        <w:t>to find interested volunteers.</w:t>
      </w:r>
    </w:p>
    <w:p w14:paraId="65453D35" w14:textId="2C49FCB6" w:rsidR="00C771B2" w:rsidRPr="00771C13" w:rsidRDefault="00C771B2" w:rsidP="00771C13">
      <w:pPr>
        <w:pStyle w:val="checkboxindent"/>
        <w:spacing w:before="0"/>
        <w:ind w:left="432" w:right="-144"/>
        <w:rPr>
          <w:rFonts w:ascii="Calibri Light" w:hAnsi="Calibri Light" w:cs="Calibri Light"/>
          <w:sz w:val="22"/>
          <w:szCs w:val="22"/>
        </w:rPr>
      </w:pPr>
    </w:p>
    <w:p w14:paraId="532AFDBA" w14:textId="0DB8612B" w:rsidR="00C771B2" w:rsidRPr="00AB679C" w:rsidRDefault="00771C13" w:rsidP="00771C13">
      <w:pPr>
        <w:pStyle w:val="Heading1"/>
        <w:spacing w:before="0"/>
        <w:ind w:left="432" w:right="-144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 xml:space="preserve">AG Information </w:t>
      </w:r>
    </w:p>
    <w:p w14:paraId="33549D77" w14:textId="13B9E6B8" w:rsidR="00C771B2" w:rsidRDefault="00AB5D15" w:rsidP="00771C13">
      <w:pPr>
        <w:pStyle w:val="checkboxindent"/>
        <w:spacing w:before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4548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C771B2" w:rsidRPr="00771C13">
        <w:rPr>
          <w:rFonts w:ascii="Calibri Light" w:hAnsi="Calibri Light" w:cs="Calibri Light"/>
          <w:sz w:val="22"/>
          <w:szCs w:val="22"/>
        </w:rPr>
        <w:tab/>
      </w:r>
      <w:r w:rsidR="00771C13" w:rsidRPr="00771C13">
        <w:rPr>
          <w:rFonts w:ascii="Calibri Light" w:hAnsi="Calibri Light" w:cs="Calibri Light"/>
          <w:sz w:val="22"/>
          <w:szCs w:val="22"/>
        </w:rPr>
        <w:t xml:space="preserve">Affinity Groups must organize and report on </w:t>
      </w:r>
      <w:proofErr w:type="spellStart"/>
      <w:r w:rsidR="00771C13" w:rsidRPr="00771C13">
        <w:rPr>
          <w:rFonts w:ascii="Calibri Light" w:hAnsi="Calibri Light" w:cs="Calibri Light"/>
          <w:sz w:val="22"/>
          <w:szCs w:val="22"/>
        </w:rPr>
        <w:t>vTools</w:t>
      </w:r>
      <w:proofErr w:type="spellEnd"/>
      <w:r w:rsidR="00771C13" w:rsidRPr="00771C13">
        <w:rPr>
          <w:rFonts w:ascii="Calibri Light" w:hAnsi="Calibri Light" w:cs="Calibri Light"/>
          <w:sz w:val="22"/>
          <w:szCs w:val="22"/>
        </w:rPr>
        <w:t xml:space="preserve"> at least 2 activities per year to be considered active and receive the rebate. If there are 6 or more activities reported, the AG shall receive an additional bonus in the rebate.</w:t>
      </w:r>
    </w:p>
    <w:p w14:paraId="4BE5C2B8" w14:textId="719FA373" w:rsidR="00771C13" w:rsidRDefault="00771C13" w:rsidP="00771C13">
      <w:pPr>
        <w:pStyle w:val="checkboxindent"/>
        <w:numPr>
          <w:ilvl w:val="0"/>
          <w:numId w:val="34"/>
        </w:numPr>
        <w:spacing w:before="0"/>
        <w:ind w:right="-144"/>
        <w:rPr>
          <w:rFonts w:ascii="Calibri Light" w:hAnsi="Calibri Light" w:cs="Calibri Light"/>
          <w:sz w:val="22"/>
          <w:szCs w:val="22"/>
        </w:rPr>
      </w:pPr>
      <w:r w:rsidRPr="00771C13">
        <w:rPr>
          <w:rFonts w:ascii="Calibri Light" w:hAnsi="Calibri Light" w:cs="Calibri Light"/>
          <w:sz w:val="22"/>
          <w:szCs w:val="22"/>
        </w:rPr>
        <w:t xml:space="preserve">If a YP </w:t>
      </w:r>
      <w:r w:rsidR="00936CB1">
        <w:rPr>
          <w:rFonts w:ascii="Calibri Light" w:hAnsi="Calibri Light" w:cs="Calibri Light"/>
          <w:sz w:val="22"/>
          <w:szCs w:val="22"/>
        </w:rPr>
        <w:t>AG</w:t>
      </w:r>
      <w:r w:rsidRPr="00771C13">
        <w:rPr>
          <w:rFonts w:ascii="Calibri Light" w:hAnsi="Calibri Light" w:cs="Calibri Light"/>
          <w:sz w:val="22"/>
          <w:szCs w:val="22"/>
        </w:rPr>
        <w:t xml:space="preserve"> does not report 2 activities in a year</w:t>
      </w:r>
      <w:r w:rsidR="00936CB1">
        <w:rPr>
          <w:rFonts w:ascii="Calibri Light" w:hAnsi="Calibri Light" w:cs="Calibri Light"/>
          <w:sz w:val="22"/>
          <w:szCs w:val="22"/>
        </w:rPr>
        <w:t>,</w:t>
      </w:r>
      <w:r w:rsidRPr="00771C13">
        <w:rPr>
          <w:rFonts w:ascii="Calibri Light" w:hAnsi="Calibri Light" w:cs="Calibri Light"/>
          <w:sz w:val="22"/>
          <w:szCs w:val="22"/>
        </w:rPr>
        <w:t xml:space="preserve"> it will not receive the rebate.</w:t>
      </w:r>
    </w:p>
    <w:p w14:paraId="73B58101" w14:textId="3D475438" w:rsidR="00771C13" w:rsidRPr="00771C13" w:rsidRDefault="00771C13" w:rsidP="00771C13">
      <w:pPr>
        <w:pStyle w:val="checkboxindent"/>
        <w:numPr>
          <w:ilvl w:val="0"/>
          <w:numId w:val="34"/>
        </w:numPr>
        <w:spacing w:before="0"/>
        <w:ind w:right="-144"/>
        <w:rPr>
          <w:rFonts w:ascii="Calibri Light" w:hAnsi="Calibri Light" w:cs="Calibri Light"/>
          <w:sz w:val="22"/>
          <w:szCs w:val="22"/>
        </w:rPr>
      </w:pPr>
      <w:r w:rsidRPr="00771C13">
        <w:rPr>
          <w:rFonts w:ascii="Calibri Light" w:hAnsi="Calibri Light" w:cs="Calibri Light"/>
          <w:sz w:val="22"/>
          <w:szCs w:val="22"/>
        </w:rPr>
        <w:t xml:space="preserve">If a YP </w:t>
      </w:r>
      <w:r w:rsidR="00936CB1">
        <w:rPr>
          <w:rFonts w:ascii="Calibri Light" w:hAnsi="Calibri Light" w:cs="Calibri Light"/>
          <w:sz w:val="22"/>
          <w:szCs w:val="22"/>
        </w:rPr>
        <w:t>AG</w:t>
      </w:r>
      <w:r w:rsidRPr="00771C13">
        <w:rPr>
          <w:rFonts w:ascii="Calibri Light" w:hAnsi="Calibri Light" w:cs="Calibri Light"/>
          <w:sz w:val="22"/>
          <w:szCs w:val="22"/>
        </w:rPr>
        <w:t xml:space="preserve"> does not report 2 activities for three (3) consecutive </w:t>
      </w:r>
      <w:r w:rsidR="00577FF1" w:rsidRPr="00771C13">
        <w:rPr>
          <w:rFonts w:ascii="Calibri Light" w:hAnsi="Calibri Light" w:cs="Calibri Light"/>
          <w:sz w:val="22"/>
          <w:szCs w:val="22"/>
        </w:rPr>
        <w:t>years,</w:t>
      </w:r>
      <w:r w:rsidRPr="00771C13">
        <w:rPr>
          <w:rFonts w:ascii="Calibri Light" w:hAnsi="Calibri Light" w:cs="Calibri Light"/>
          <w:sz w:val="22"/>
          <w:szCs w:val="22"/>
        </w:rPr>
        <w:t xml:space="preserve"> it will be dissolved.</w:t>
      </w:r>
    </w:p>
    <w:p w14:paraId="78416A00" w14:textId="001C9AA4" w:rsidR="00771C13" w:rsidRPr="00771C13" w:rsidRDefault="00AB5D15" w:rsidP="00771C13">
      <w:pPr>
        <w:pStyle w:val="checkboxindent"/>
        <w:spacing w:before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35233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771C13" w:rsidRPr="00771C13">
        <w:rPr>
          <w:rFonts w:ascii="Calibri Light" w:hAnsi="Calibri Light" w:cs="Calibri Light"/>
          <w:sz w:val="22"/>
          <w:szCs w:val="22"/>
        </w:rPr>
        <w:tab/>
        <w:t xml:space="preserve">Every YP AG must report their current Officers on </w:t>
      </w:r>
      <w:proofErr w:type="spellStart"/>
      <w:r w:rsidR="00771C13" w:rsidRPr="00771C13">
        <w:rPr>
          <w:rFonts w:ascii="Calibri Light" w:hAnsi="Calibri Light" w:cs="Calibri Light"/>
          <w:sz w:val="22"/>
          <w:szCs w:val="22"/>
        </w:rPr>
        <w:t>vTools</w:t>
      </w:r>
      <w:proofErr w:type="spellEnd"/>
      <w:r w:rsidR="00771C13" w:rsidRPr="00771C13">
        <w:rPr>
          <w:rFonts w:ascii="Calibri Light" w:hAnsi="Calibri Light" w:cs="Calibri Light"/>
          <w:sz w:val="22"/>
          <w:szCs w:val="22"/>
        </w:rPr>
        <w:t xml:space="preserve"> Officers.</w:t>
      </w:r>
    </w:p>
    <w:p w14:paraId="0F738392" w14:textId="03BFC742" w:rsidR="004E1C58" w:rsidRDefault="00AB5D15" w:rsidP="004E1C58">
      <w:pPr>
        <w:pStyle w:val="checkboxindent"/>
        <w:spacing w:before="0"/>
        <w:ind w:left="432" w:right="-144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6072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771C13" w:rsidRPr="00771C13">
        <w:rPr>
          <w:rFonts w:ascii="Calibri Light" w:hAnsi="Calibri Light" w:cs="Calibri Light"/>
          <w:sz w:val="22"/>
          <w:szCs w:val="22"/>
        </w:rPr>
        <w:tab/>
        <w:t xml:space="preserve">Student Branches are not allowed to have </w:t>
      </w:r>
      <w:r w:rsidR="00936CB1">
        <w:rPr>
          <w:rFonts w:ascii="Calibri Light" w:hAnsi="Calibri Light" w:cs="Calibri Light"/>
          <w:sz w:val="22"/>
          <w:szCs w:val="22"/>
        </w:rPr>
        <w:t>YP AGs</w:t>
      </w:r>
      <w:r w:rsidR="00771C13" w:rsidRPr="00771C13">
        <w:rPr>
          <w:rFonts w:ascii="Calibri Light" w:hAnsi="Calibri Light" w:cs="Calibri Light"/>
          <w:sz w:val="22"/>
          <w:szCs w:val="22"/>
        </w:rPr>
        <w:t>. They can, however, have a YP liaison.</w:t>
      </w:r>
    </w:p>
    <w:p w14:paraId="28CD2D8C" w14:textId="4144203E" w:rsidR="004E1C58" w:rsidRPr="00AB679C" w:rsidRDefault="004E1C58" w:rsidP="004E1C58">
      <w:pPr>
        <w:pStyle w:val="Heading1"/>
        <w:spacing w:before="0"/>
        <w:ind w:left="432" w:right="-144"/>
        <w:rPr>
          <w:rFonts w:ascii="Calibri Light" w:hAnsi="Calibri Light" w:cs="Calibri Light"/>
          <w:color w:val="00843D"/>
          <w:sz w:val="24"/>
          <w:szCs w:val="24"/>
        </w:rPr>
      </w:pPr>
      <w:r w:rsidRPr="00AB679C">
        <w:rPr>
          <w:rFonts w:ascii="Calibri Light" w:hAnsi="Calibri Light" w:cs="Calibri Light"/>
          <w:color w:val="00843D"/>
          <w:sz w:val="24"/>
          <w:szCs w:val="24"/>
        </w:rPr>
        <w:t xml:space="preserve">For More Information </w:t>
      </w:r>
    </w:p>
    <w:p w14:paraId="12FF2D06" w14:textId="1B9735D1" w:rsidR="004E1C58" w:rsidRPr="00E75948" w:rsidRDefault="00AB5D15" w:rsidP="004E1C58">
      <w:pPr>
        <w:pStyle w:val="checkboxindent"/>
        <w:numPr>
          <w:ilvl w:val="0"/>
          <w:numId w:val="36"/>
        </w:numPr>
        <w:spacing w:before="0"/>
        <w:ind w:right="-144"/>
        <w:rPr>
          <w:rFonts w:ascii="Calibri Light" w:hAnsi="Calibri Light" w:cs="Calibri Light"/>
          <w:color w:val="00B050"/>
          <w:sz w:val="22"/>
          <w:szCs w:val="22"/>
        </w:rPr>
      </w:pPr>
      <w:hyperlink r:id="rId31" w:history="1">
        <w:r w:rsidR="004E1C5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 Logos and Branding / Templates</w:t>
        </w:r>
      </w:hyperlink>
    </w:p>
    <w:p w14:paraId="063D5BC5" w14:textId="62B5F031" w:rsidR="00577FF1" w:rsidRPr="00E75948" w:rsidRDefault="00AB5D15" w:rsidP="00577FF1">
      <w:pPr>
        <w:pStyle w:val="checkboxindent"/>
        <w:numPr>
          <w:ilvl w:val="0"/>
          <w:numId w:val="36"/>
        </w:numPr>
        <w:spacing w:before="0"/>
        <w:ind w:right="-144"/>
        <w:rPr>
          <w:rStyle w:val="Hyperlink"/>
          <w:rFonts w:ascii="Calibri Light" w:hAnsi="Calibri Light" w:cs="Calibri Light"/>
          <w:color w:val="00B050"/>
          <w:sz w:val="22"/>
          <w:szCs w:val="22"/>
          <w:u w:val="none"/>
        </w:rPr>
      </w:pPr>
      <w:hyperlink r:id="rId32" w:history="1">
        <w:r w:rsidR="004E1C5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Guides and Manuals</w:t>
        </w:r>
      </w:hyperlink>
    </w:p>
    <w:p w14:paraId="78CC7D36" w14:textId="09D9B4D2" w:rsidR="00E75948" w:rsidRPr="00E75948" w:rsidRDefault="00AB5D15" w:rsidP="00577FF1">
      <w:pPr>
        <w:pStyle w:val="checkboxindent"/>
        <w:numPr>
          <w:ilvl w:val="0"/>
          <w:numId w:val="36"/>
        </w:numPr>
        <w:spacing w:before="0"/>
        <w:ind w:right="-144"/>
        <w:rPr>
          <w:rFonts w:ascii="Calibri Light" w:hAnsi="Calibri Light" w:cs="Calibri Light"/>
          <w:color w:val="00B050"/>
          <w:sz w:val="22"/>
          <w:szCs w:val="22"/>
        </w:rPr>
      </w:pPr>
      <w:hyperlink r:id="rId33" w:history="1">
        <w:proofErr w:type="spellStart"/>
        <w:r w:rsidR="00E7594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E75948" w:rsidRPr="00E75948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Instructions</w:t>
        </w:r>
      </w:hyperlink>
      <w:r w:rsidR="00E75948" w:rsidRPr="00E75948">
        <w:rPr>
          <w:rStyle w:val="Hyperlink"/>
          <w:rFonts w:ascii="Calibri Light" w:hAnsi="Calibri Light" w:cs="Calibri Light"/>
          <w:color w:val="00B050"/>
          <w:sz w:val="22"/>
          <w:szCs w:val="22"/>
        </w:rPr>
        <w:t xml:space="preserve"> </w:t>
      </w:r>
    </w:p>
    <w:p w14:paraId="20EED221" w14:textId="1283E535" w:rsidR="00577FF1" w:rsidRDefault="00577FF1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68FCE0BE" w14:textId="4846C598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5E1739A0" w14:textId="3C0A8E0F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7BF8B49B" w14:textId="0F359260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153D2E4A" w14:textId="6725964F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28045534" w14:textId="49457312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085C68D0" w14:textId="5C2D9CEC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5CE9EDC3" w14:textId="15533E7D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3591036C" w14:textId="44B0F1FD" w:rsidR="00895E27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</w:p>
    <w:p w14:paraId="1F29A8E5" w14:textId="53405D56" w:rsidR="00895E27" w:rsidRPr="00577FF1" w:rsidRDefault="00895E27" w:rsidP="00577FF1">
      <w:pPr>
        <w:pStyle w:val="checkboxindent"/>
        <w:spacing w:before="0"/>
        <w:ind w:left="0" w:right="-144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5B2E1301" wp14:editId="28492E9C">
            <wp:simplePos x="0" y="0"/>
            <wp:positionH relativeFrom="column">
              <wp:posOffset>-41910</wp:posOffset>
            </wp:positionH>
            <wp:positionV relativeFrom="paragraph">
              <wp:posOffset>617289</wp:posOffset>
            </wp:positionV>
            <wp:extent cx="5631255" cy="6237901"/>
            <wp:effectExtent l="0" t="0" r="7620" b="0"/>
            <wp:wrapSquare wrapText="bothSides"/>
            <wp:docPr id="7" name="Picture 7" descr="Chart&#10;&#10;Description automatically generate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>
                      <a:hlinkClick r:id="rId26"/>
                    </pic:cNvPr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55" cy="623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E27" w:rsidRPr="00577FF1" w:rsidSect="00771C13">
      <w:type w:val="continuous"/>
      <w:pgSz w:w="12240" w:h="15840"/>
      <w:pgMar w:top="720" w:right="720" w:bottom="0" w:left="1800" w:header="706" w:footer="576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CF65" w14:textId="77777777" w:rsidR="00AB5D15" w:rsidRDefault="00AB5D15" w:rsidP="002E635C">
      <w:r>
        <w:separator/>
      </w:r>
    </w:p>
  </w:endnote>
  <w:endnote w:type="continuationSeparator" w:id="0">
    <w:p w14:paraId="22D5DD87" w14:textId="77777777" w:rsidR="00AB5D15" w:rsidRDefault="00AB5D15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2475" w14:textId="77777777" w:rsidR="007B6638" w:rsidRDefault="00F07BE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9DF10B" wp14:editId="6D3506D7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4" name="Rectangle 4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8A987A1" id="Rectangle 4" o:spid="_x0000_s1026" alt="Page border" style="position:absolute;margin-left:-13pt;margin-top:781pt;width:631pt;height:30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65449C3" wp14:editId="0A9E87CC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3" name="AutoShape 3" descr="Triangular foot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7FB748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3" o:spid="_x0000_s1026" type="#_x0000_t7" alt="Triangular footer graphic" style="position:absolute;margin-left:576.9pt;margin-top:600.45pt;width:178.55pt;height:214.55pt;rotation:73444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" adj="9497" fillcolor="#3494b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73E5" w14:textId="77777777" w:rsidR="0001761F" w:rsidRDefault="0001761F" w:rsidP="0001761F">
    <w:pPr>
      <w:pStyle w:val="Footer"/>
      <w:spacing w:line="276" w:lineRule="auto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1673960" wp14:editId="4010C7FB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1" name="Rectangle 1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F43F5" id="Rectangle 1" o:spid="_x0000_s1026" alt="Page border" style="position:absolute;margin-left:-13pt;margin-top:781pt;width:631pt;height:30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t>These are just general guidelines. You may complete these activities at your own pace. Be sure to keep deadlines in mind.</w:t>
    </w:r>
  </w:p>
  <w:p w14:paraId="1C142895" w14:textId="59708CAF" w:rsidR="000E19B5" w:rsidRPr="0001761F" w:rsidRDefault="0001761F" w:rsidP="0001761F">
    <w:pPr>
      <w:pStyle w:val="Footer"/>
      <w:spacing w:line="276" w:lineRule="auto"/>
      <w:jc w:val="center"/>
    </w:pPr>
    <w:r>
      <w:t xml:space="preserve">Please contact </w:t>
    </w:r>
    <w:hyperlink r:id="rId1" w:history="1">
      <w:r w:rsidRPr="003E63C2">
        <w:rPr>
          <w:rStyle w:val="Hyperlink"/>
        </w:rPr>
        <w:t>yp@ieee.org</w:t>
      </w:r>
    </w:hyperlink>
    <w:r>
      <w:t xml:space="preserve"> with any questions.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ED4B32F" wp14:editId="20EB0B76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6F370" id="Rectangle 2" o:spid="_x0000_s1026" alt="Page border" style="position:absolute;margin-left:-13pt;margin-top:781pt;width:631pt;height:3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EA87C" w14:textId="77777777" w:rsidR="00AB5D15" w:rsidRDefault="00AB5D15" w:rsidP="002E635C">
      <w:r>
        <w:separator/>
      </w:r>
    </w:p>
  </w:footnote>
  <w:footnote w:type="continuationSeparator" w:id="0">
    <w:p w14:paraId="7C65C29E" w14:textId="77777777" w:rsidR="00AB5D15" w:rsidRDefault="00AB5D15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8553" w14:textId="77777777" w:rsidR="007B6638" w:rsidRDefault="00F07BEC" w:rsidP="007B6638">
    <w:pPr>
      <w:pStyle w:val="Header"/>
      <w:rPr>
        <w:color w:val="3494BA" w:themeColor="accent1"/>
      </w:rPr>
    </w:pPr>
    <w:r>
      <w:rPr>
        <w:color w:val="3494BA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B106DF6" wp14:editId="205763D7">
              <wp:simplePos x="0" y="0"/>
              <wp:positionH relativeFrom="page">
                <wp:posOffset>-1295400</wp:posOffset>
              </wp:positionH>
              <wp:positionV relativeFrom="page">
                <wp:posOffset>-1206500</wp:posOffset>
              </wp:positionV>
              <wp:extent cx="2267585" cy="2724785"/>
              <wp:effectExtent l="247650" t="3175" r="247015" b="5715"/>
              <wp:wrapNone/>
              <wp:docPr id="5" name="AutoShape 5" descr="Triangual head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9B24D8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5" o:spid="_x0000_s1026" type="#_x0000_t7" alt="Triangual header graphic" style="position:absolute;margin-left:-102pt;margin-top:-95pt;width:178.55pt;height:214.55pt;rotation:734440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" adj="9497" fillcolor="#3494b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="007B6638" w:rsidRPr="007B6638">
      <w:rPr>
        <w:color w:val="3494BA" w:themeColor="accent1"/>
      </w:rPr>
      <w:t xml:space="preserve">Page </w:t>
    </w:r>
    <w:r w:rsidR="00976A1E">
      <w:fldChar w:fldCharType="begin"/>
    </w:r>
    <w:r w:rsidR="00976A1E">
      <w:instrText xml:space="preserve"> PAGE  \* MERGEFORMAT </w:instrText>
    </w:r>
    <w:r w:rsidR="00976A1E">
      <w:fldChar w:fldCharType="separate"/>
    </w:r>
    <w:r w:rsidR="00A177C8" w:rsidRPr="00A177C8">
      <w:rPr>
        <w:color w:val="3494BA" w:themeColor="accent1"/>
      </w:rPr>
      <w:t>2</w:t>
    </w:r>
    <w:r w:rsidR="00976A1E">
      <w:rPr>
        <w:color w:val="3494BA" w:themeColor="accent1"/>
      </w:rPr>
      <w:fldChar w:fldCharType="end"/>
    </w:r>
  </w:p>
  <w:p w14:paraId="56ED8F74" w14:textId="77777777" w:rsidR="007B6638" w:rsidRDefault="007B6638" w:rsidP="007B6638">
    <w:pPr>
      <w:pStyle w:val="Header"/>
      <w:rPr>
        <w:color w:val="3494BA" w:themeColor="accent1"/>
      </w:rPr>
    </w:pPr>
  </w:p>
  <w:p w14:paraId="72A527DC" w14:textId="77777777" w:rsidR="007B6638" w:rsidRPr="007B6638" w:rsidRDefault="007B6638" w:rsidP="007B6638">
    <w:pPr>
      <w:pStyle w:val="Header"/>
      <w:rPr>
        <w:color w:val="3494BA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84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2BC3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D5CF7"/>
    <w:multiLevelType w:val="multilevel"/>
    <w:tmpl w:val="544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83103"/>
    <w:multiLevelType w:val="multilevel"/>
    <w:tmpl w:val="DDE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D68B9"/>
    <w:multiLevelType w:val="multilevel"/>
    <w:tmpl w:val="8A4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AE14CA"/>
    <w:multiLevelType w:val="hybridMultilevel"/>
    <w:tmpl w:val="5984A40E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0" w15:restartNumberingAfterBreak="0">
    <w:nsid w:val="15AE6411"/>
    <w:multiLevelType w:val="hybridMultilevel"/>
    <w:tmpl w:val="F62A324E"/>
    <w:lvl w:ilvl="0" w:tplc="04090001">
      <w:start w:val="1"/>
      <w:numFmt w:val="bullet"/>
      <w:lvlText w:val=""/>
      <w:lvlJc w:val="left"/>
      <w:pPr>
        <w:ind w:left="-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</w:abstractNum>
  <w:abstractNum w:abstractNumId="11" w15:restartNumberingAfterBreak="0">
    <w:nsid w:val="1740384B"/>
    <w:multiLevelType w:val="multilevel"/>
    <w:tmpl w:val="C37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319B"/>
    <w:multiLevelType w:val="hybridMultilevel"/>
    <w:tmpl w:val="74265516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3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82059"/>
    <w:multiLevelType w:val="multilevel"/>
    <w:tmpl w:val="682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C7C78"/>
    <w:multiLevelType w:val="hybridMultilevel"/>
    <w:tmpl w:val="B1CA499C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7" w15:restartNumberingAfterBreak="0">
    <w:nsid w:val="33A03668"/>
    <w:multiLevelType w:val="hybridMultilevel"/>
    <w:tmpl w:val="C062EA9C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8" w15:restartNumberingAfterBreak="0">
    <w:nsid w:val="3404492D"/>
    <w:multiLevelType w:val="hybridMultilevel"/>
    <w:tmpl w:val="183E7DFA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9" w15:restartNumberingAfterBreak="0">
    <w:nsid w:val="374A445C"/>
    <w:multiLevelType w:val="hybridMultilevel"/>
    <w:tmpl w:val="964C4AA6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E51E16"/>
    <w:multiLevelType w:val="hybridMultilevel"/>
    <w:tmpl w:val="F7D2C42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2D6C"/>
    <w:multiLevelType w:val="hybridMultilevel"/>
    <w:tmpl w:val="A0463EAE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24" w15:restartNumberingAfterBreak="0">
    <w:nsid w:val="58E64655"/>
    <w:multiLevelType w:val="hybridMultilevel"/>
    <w:tmpl w:val="ECA049A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218"/>
    <w:multiLevelType w:val="hybridMultilevel"/>
    <w:tmpl w:val="F23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66623"/>
    <w:multiLevelType w:val="multilevel"/>
    <w:tmpl w:val="2D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B35D1"/>
    <w:multiLevelType w:val="hybridMultilevel"/>
    <w:tmpl w:val="C2D4D170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0" w15:restartNumberingAfterBreak="0">
    <w:nsid w:val="729D310E"/>
    <w:multiLevelType w:val="hybridMultilevel"/>
    <w:tmpl w:val="380A528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B3FEC"/>
    <w:multiLevelType w:val="hybridMultilevel"/>
    <w:tmpl w:val="020CE076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3" w15:restartNumberingAfterBreak="0">
    <w:nsid w:val="783860EA"/>
    <w:multiLevelType w:val="hybridMultilevel"/>
    <w:tmpl w:val="705016AA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4" w15:restartNumberingAfterBreak="0">
    <w:nsid w:val="794937CB"/>
    <w:multiLevelType w:val="hybridMultilevel"/>
    <w:tmpl w:val="5E205BF4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5" w15:restartNumberingAfterBreak="0">
    <w:nsid w:val="7DE3323C"/>
    <w:multiLevelType w:val="hybridMultilevel"/>
    <w:tmpl w:val="E3C21548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0"/>
  </w:num>
  <w:num w:numId="9">
    <w:abstractNumId w:val="13"/>
  </w:num>
  <w:num w:numId="10">
    <w:abstractNumId w:val="31"/>
  </w:num>
  <w:num w:numId="11">
    <w:abstractNumId w:val="6"/>
  </w:num>
  <w:num w:numId="12">
    <w:abstractNumId w:val="1"/>
  </w:num>
  <w:num w:numId="13">
    <w:abstractNumId w:val="0"/>
  </w:num>
  <w:num w:numId="14">
    <w:abstractNumId w:val="34"/>
  </w:num>
  <w:num w:numId="15">
    <w:abstractNumId w:val="7"/>
  </w:num>
  <w:num w:numId="16">
    <w:abstractNumId w:val="23"/>
  </w:num>
  <w:num w:numId="17">
    <w:abstractNumId w:val="10"/>
  </w:num>
  <w:num w:numId="18">
    <w:abstractNumId w:val="14"/>
  </w:num>
  <w:num w:numId="19">
    <w:abstractNumId w:val="17"/>
  </w:num>
  <w:num w:numId="20">
    <w:abstractNumId w:val="8"/>
  </w:num>
  <w:num w:numId="21">
    <w:abstractNumId w:val="18"/>
  </w:num>
  <w:num w:numId="22">
    <w:abstractNumId w:val="27"/>
  </w:num>
  <w:num w:numId="23">
    <w:abstractNumId w:val="29"/>
  </w:num>
  <w:num w:numId="24">
    <w:abstractNumId w:val="16"/>
  </w:num>
  <w:num w:numId="25">
    <w:abstractNumId w:val="32"/>
  </w:num>
  <w:num w:numId="26">
    <w:abstractNumId w:val="9"/>
  </w:num>
  <w:num w:numId="27">
    <w:abstractNumId w:val="33"/>
  </w:num>
  <w:num w:numId="28">
    <w:abstractNumId w:val="12"/>
  </w:num>
  <w:num w:numId="29">
    <w:abstractNumId w:val="35"/>
  </w:num>
  <w:num w:numId="30">
    <w:abstractNumId w:val="3"/>
  </w:num>
  <w:num w:numId="31">
    <w:abstractNumId w:val="19"/>
  </w:num>
  <w:num w:numId="32">
    <w:abstractNumId w:val="30"/>
  </w:num>
  <w:num w:numId="33">
    <w:abstractNumId w:val="21"/>
  </w:num>
  <w:num w:numId="34">
    <w:abstractNumId w:val="24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5c811f,#4a7018,#486c17,#1f6e5e,#1a5a58,#164846,#597d1e,#587a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D7"/>
    <w:rsid w:val="0001761F"/>
    <w:rsid w:val="00032741"/>
    <w:rsid w:val="00073EB8"/>
    <w:rsid w:val="00087B24"/>
    <w:rsid w:val="000918B1"/>
    <w:rsid w:val="00092280"/>
    <w:rsid w:val="000971A3"/>
    <w:rsid w:val="000C0B70"/>
    <w:rsid w:val="000D7E3C"/>
    <w:rsid w:val="000E19B5"/>
    <w:rsid w:val="000E59D4"/>
    <w:rsid w:val="0015171B"/>
    <w:rsid w:val="001543E2"/>
    <w:rsid w:val="001D37D3"/>
    <w:rsid w:val="001F0071"/>
    <w:rsid w:val="00224D47"/>
    <w:rsid w:val="00250EAB"/>
    <w:rsid w:val="00252167"/>
    <w:rsid w:val="002D0FAA"/>
    <w:rsid w:val="002D3221"/>
    <w:rsid w:val="002E6286"/>
    <w:rsid w:val="002E635C"/>
    <w:rsid w:val="002F5900"/>
    <w:rsid w:val="002F5BA8"/>
    <w:rsid w:val="00354212"/>
    <w:rsid w:val="00357F1D"/>
    <w:rsid w:val="00371A9E"/>
    <w:rsid w:val="00382969"/>
    <w:rsid w:val="003B395E"/>
    <w:rsid w:val="003C5653"/>
    <w:rsid w:val="00413F82"/>
    <w:rsid w:val="00480F8F"/>
    <w:rsid w:val="004842D4"/>
    <w:rsid w:val="004A5320"/>
    <w:rsid w:val="004B708C"/>
    <w:rsid w:val="004E1C58"/>
    <w:rsid w:val="004E6F3C"/>
    <w:rsid w:val="0050154F"/>
    <w:rsid w:val="00507FBA"/>
    <w:rsid w:val="0056793F"/>
    <w:rsid w:val="00577FF1"/>
    <w:rsid w:val="00587761"/>
    <w:rsid w:val="005E5626"/>
    <w:rsid w:val="005E5694"/>
    <w:rsid w:val="00622CBE"/>
    <w:rsid w:val="006253F7"/>
    <w:rsid w:val="006254C6"/>
    <w:rsid w:val="00644264"/>
    <w:rsid w:val="006774EB"/>
    <w:rsid w:val="00687659"/>
    <w:rsid w:val="006C2B5A"/>
    <w:rsid w:val="006D0BD3"/>
    <w:rsid w:val="006D2FA5"/>
    <w:rsid w:val="007074EE"/>
    <w:rsid w:val="00710724"/>
    <w:rsid w:val="00721D8E"/>
    <w:rsid w:val="00724FF4"/>
    <w:rsid w:val="00733F11"/>
    <w:rsid w:val="00740547"/>
    <w:rsid w:val="007515D7"/>
    <w:rsid w:val="00771C13"/>
    <w:rsid w:val="007B6638"/>
    <w:rsid w:val="007C241C"/>
    <w:rsid w:val="00801BAF"/>
    <w:rsid w:val="00814FD7"/>
    <w:rsid w:val="008167A2"/>
    <w:rsid w:val="0088496E"/>
    <w:rsid w:val="00895E27"/>
    <w:rsid w:val="008A1E27"/>
    <w:rsid w:val="008A7BCF"/>
    <w:rsid w:val="008C2DE7"/>
    <w:rsid w:val="00900637"/>
    <w:rsid w:val="009267BE"/>
    <w:rsid w:val="0093563E"/>
    <w:rsid w:val="00936CB1"/>
    <w:rsid w:val="00964CED"/>
    <w:rsid w:val="0097279A"/>
    <w:rsid w:val="00976A1E"/>
    <w:rsid w:val="00982D4B"/>
    <w:rsid w:val="009B5DC7"/>
    <w:rsid w:val="009F137A"/>
    <w:rsid w:val="009F5C48"/>
    <w:rsid w:val="00A177C8"/>
    <w:rsid w:val="00A376AC"/>
    <w:rsid w:val="00A944FF"/>
    <w:rsid w:val="00A95DBE"/>
    <w:rsid w:val="00AB5D15"/>
    <w:rsid w:val="00AB679C"/>
    <w:rsid w:val="00AD4E46"/>
    <w:rsid w:val="00AE1950"/>
    <w:rsid w:val="00B06F51"/>
    <w:rsid w:val="00B12637"/>
    <w:rsid w:val="00B56108"/>
    <w:rsid w:val="00BB1028"/>
    <w:rsid w:val="00BB6412"/>
    <w:rsid w:val="00BC007B"/>
    <w:rsid w:val="00BF0590"/>
    <w:rsid w:val="00BF1BA9"/>
    <w:rsid w:val="00BF79A1"/>
    <w:rsid w:val="00BF7D69"/>
    <w:rsid w:val="00C034DA"/>
    <w:rsid w:val="00C06BC3"/>
    <w:rsid w:val="00C10FCC"/>
    <w:rsid w:val="00C26574"/>
    <w:rsid w:val="00C771B2"/>
    <w:rsid w:val="00C77BCA"/>
    <w:rsid w:val="00CA3478"/>
    <w:rsid w:val="00CC657F"/>
    <w:rsid w:val="00CC7C77"/>
    <w:rsid w:val="00CE28E4"/>
    <w:rsid w:val="00CE690D"/>
    <w:rsid w:val="00D11BA9"/>
    <w:rsid w:val="00D75022"/>
    <w:rsid w:val="00D7764D"/>
    <w:rsid w:val="00DC7D3C"/>
    <w:rsid w:val="00DD087E"/>
    <w:rsid w:val="00E103B6"/>
    <w:rsid w:val="00E3397F"/>
    <w:rsid w:val="00E528BC"/>
    <w:rsid w:val="00E70379"/>
    <w:rsid w:val="00E75948"/>
    <w:rsid w:val="00E85144"/>
    <w:rsid w:val="00EE2DFD"/>
    <w:rsid w:val="00F035A0"/>
    <w:rsid w:val="00F07BEC"/>
    <w:rsid w:val="00F11371"/>
    <w:rsid w:val="00F431DF"/>
    <w:rsid w:val="00F5642D"/>
    <w:rsid w:val="00F71A0E"/>
    <w:rsid w:val="00F730C0"/>
    <w:rsid w:val="00F976AB"/>
    <w:rsid w:val="00FA3637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c811f,#4a7018,#486c17,#1f6e5e,#1a5a58,#164846,#597d1e,#587a1e"/>
    </o:shapedefaults>
    <o:shapelayout v:ext="edit">
      <o:idmap v:ext="edit" data="1"/>
    </o:shapelayout>
  </w:shapeDefaults>
  <w:decimalSymbol w:val="."/>
  <w:listSeparator w:val=","/>
  <w14:docId w14:val="1DC8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6AC"/>
    <w:pPr>
      <w:spacing w:before="60" w:after="60"/>
    </w:pPr>
    <w:rPr>
      <w:color w:val="000000" w:themeColor="text1"/>
      <w:sz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1DF"/>
    <w:pPr>
      <w:keepNext/>
      <w:keepLines/>
      <w:pBdr>
        <w:top w:val="single" w:sz="18" w:space="1" w:color="BFBFBF" w:themeColor="accent3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494BA" w:themeColor="accen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1E27"/>
    <w:pPr>
      <w:spacing w:before="0" w:after="1400"/>
      <w:contextualSpacing/>
    </w:pPr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E27"/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31DF"/>
    <w:rPr>
      <w:rFonts w:asciiTheme="majorHAnsi" w:eastAsiaTheme="majorEastAsia" w:hAnsiTheme="majorHAnsi" w:cstheme="majorBidi"/>
      <w:b/>
      <w:bCs/>
      <w:color w:val="3494BA" w:themeColor="accent1"/>
      <w:sz w:val="28"/>
      <w:szCs w:val="32"/>
      <w:lang w:val="en-US"/>
    </w:rPr>
  </w:style>
  <w:style w:type="paragraph" w:customStyle="1" w:styleId="Heading1noline">
    <w:name w:val="Heading 1 no line"/>
    <w:basedOn w:val="Heading1"/>
    <w:rsid w:val="008A1E27"/>
    <w:pPr>
      <w:pBdr>
        <w:top w:val="none" w:sz="0" w:space="0" w:color="auto"/>
      </w:pBdr>
      <w:spacing w:before="0"/>
    </w:pPr>
  </w:style>
  <w:style w:type="paragraph" w:customStyle="1" w:styleId="checkboxindent">
    <w:name w:val="checkbox indent"/>
    <w:basedOn w:val="Normal"/>
    <w:qFormat/>
    <w:rsid w:val="00F431DF"/>
    <w:pPr>
      <w:spacing w:before="20" w:after="20"/>
      <w:ind w:left="272" w:hanging="272"/>
    </w:pPr>
  </w:style>
  <w:style w:type="paragraph" w:styleId="Header">
    <w:name w:val="header"/>
    <w:basedOn w:val="Normal"/>
    <w:link w:val="HeaderChar"/>
    <w:qFormat/>
    <w:rsid w:val="007B6638"/>
    <w:pPr>
      <w:tabs>
        <w:tab w:val="center" w:pos="4320"/>
        <w:tab w:val="right" w:pos="8640"/>
      </w:tabs>
      <w:spacing w:before="0"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rsid w:val="007B6638"/>
    <w:rPr>
      <w:noProof/>
      <w:color w:val="000000" w:themeColor="text1"/>
      <w:sz w:val="18"/>
      <w:lang w:val="en-US"/>
    </w:rPr>
  </w:style>
  <w:style w:type="paragraph" w:styleId="Footer">
    <w:name w:val="footer"/>
    <w:basedOn w:val="Normal"/>
    <w:link w:val="FooterChar"/>
    <w:rsid w:val="007B663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B6638"/>
    <w:rPr>
      <w:color w:val="000000" w:themeColor="text1"/>
      <w:sz w:val="21"/>
      <w:lang w:val="en-US"/>
    </w:rPr>
  </w:style>
  <w:style w:type="character" w:styleId="Hyperlink">
    <w:name w:val="Hyperlink"/>
    <w:basedOn w:val="DefaultParagraphFont"/>
    <w:uiPriority w:val="99"/>
    <w:unhideWhenUsed/>
    <w:rsid w:val="0056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B679C"/>
    <w:rPr>
      <w:color w:val="0062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notice.vtools.ieee.org/" TargetMode="External"/><Relationship Id="rId26" Type="http://schemas.openxmlformats.org/officeDocument/2006/relationships/hyperlink" Target="https://www.ieee.org/membership/join/du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p.ieee.org/volunteers/templates/" TargetMode="External"/><Relationship Id="rId34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yp.ieee.org/executive-team/" TargetMode="External"/><Relationship Id="rId25" Type="http://schemas.openxmlformats.org/officeDocument/2006/relationships/hyperlink" Target="https://yp.ieee.org/funding-opportunities/" TargetMode="External"/><Relationship Id="rId33" Type="http://schemas.openxmlformats.org/officeDocument/2006/relationships/hyperlink" Target="https://yp.ieee.org/guides-and-manua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p.ieee.org/guides-and-manuals/" TargetMode="External"/><Relationship Id="rId20" Type="http://schemas.openxmlformats.org/officeDocument/2006/relationships/hyperlink" Target="https://yp.ieee.org/volunteers/templates/" TargetMode="External"/><Relationship Id="rId29" Type="http://schemas.openxmlformats.org/officeDocument/2006/relationships/hyperlink" Target="https://officers.vtools.iee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volunteer.ieee.org/" TargetMode="External"/><Relationship Id="rId32" Type="http://schemas.openxmlformats.org/officeDocument/2006/relationships/hyperlink" Target="https://yp.ieee.org/guides-and-manual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p.ieee.org/guides-and-manuals/" TargetMode="External"/><Relationship Id="rId23" Type="http://schemas.openxmlformats.org/officeDocument/2006/relationships/hyperlink" Target="https://mga.ieee.org/images/files/MGA_Operations_Manual.pdf" TargetMode="External"/><Relationship Id="rId28" Type="http://schemas.openxmlformats.org/officeDocument/2006/relationships/hyperlink" Target="https://events.vtools.ieee.org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fficers.vtools.ieee.org/" TargetMode="External"/><Relationship Id="rId31" Type="http://schemas.openxmlformats.org/officeDocument/2006/relationships/hyperlink" Target="https://yp.ieee.org/volunteers/templat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vtools.ieee.org/webex-registration/" TargetMode="External"/><Relationship Id="rId27" Type="http://schemas.openxmlformats.org/officeDocument/2006/relationships/hyperlink" Target="https://ieeeday.org/" TargetMode="External"/><Relationship Id="rId30" Type="http://schemas.openxmlformats.org/officeDocument/2006/relationships/hyperlink" Target="https://volunteer.ieee.org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p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AppData\Roaming\Microsoft\Templates\Cam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BFBFBF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586C-531B-4CEA-99DD-3CEDE2E6B4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329DBD-8532-4CF4-9307-11E83DCB5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5CFD-018D-46D7-AE8A-8D4DF722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FC328-AB4F-44E8-B0A9-DAB0500A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Camping checklist.dotx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2021-09-16T19:52:00Z</dcterms:created>
  <dcterms:modified xsi:type="dcterms:W3CDTF">2021-09-21T20:32:00Z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