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C5E" w:rsidRDefault="00F94C5E" w:rsidP="00F94C5E">
      <w:pPr>
        <w:pStyle w:val="Heading1"/>
      </w:pPr>
      <w:r>
        <w:t>SEP 2.0 UML Model Change Log</w:t>
      </w:r>
    </w:p>
    <w:p w:rsidR="001A429C" w:rsidRDefault="001A429C" w:rsidP="001A429C">
      <w:pPr>
        <w:spacing w:after="0"/>
      </w:pPr>
      <w:hyperlink r:id="rId6" w:history="1">
        <w:r w:rsidRPr="00A962C9">
          <w:rPr>
            <w:rStyle w:val="Hyperlink"/>
          </w:rPr>
          <w:t>https://docs.zigbee.org/zigbee-docs/documents?is_dcn=0200&amp;is_year=2013</w:t>
        </w:r>
      </w:hyperlink>
      <w:r>
        <w:t xml:space="preserve"> </w:t>
      </w:r>
    </w:p>
    <w:p w:rsidR="00214195" w:rsidRPr="00214195" w:rsidRDefault="001A429C" w:rsidP="00214195">
      <w:hyperlink r:id="rId7" w:history="1">
        <w:r w:rsidR="00214195" w:rsidRPr="00C53DCB">
          <w:rPr>
            <w:rStyle w:val="Hyperlink"/>
          </w:rPr>
          <w:t>https://docs.zigbee.org/zigbee-docs/documents?is_dcn=6049&amp;is_year=2010</w:t>
        </w:r>
      </w:hyperlink>
      <w:r w:rsidR="00214195">
        <w:t xml:space="preserve"> </w:t>
      </w:r>
    </w:p>
    <w:p w:rsidR="001A429C" w:rsidRDefault="001A429C" w:rsidP="001A429C">
      <w:pPr>
        <w:pStyle w:val="Heading3"/>
      </w:pPr>
      <w:r>
        <w:t>SEP 2.0 UML Model v</w:t>
      </w:r>
      <w:r>
        <w:t>0</w:t>
      </w:r>
      <w:r>
        <w:t xml:space="preserve"> (1</w:t>
      </w:r>
      <w:r>
        <w:t>3</w:t>
      </w:r>
      <w:r>
        <w:t>-</w:t>
      </w:r>
      <w:r>
        <w:t>0201</w:t>
      </w:r>
      <w:r>
        <w:t>-</w:t>
      </w:r>
      <w:r>
        <w:t>00</w:t>
      </w:r>
      <w:r>
        <w:t>)</w:t>
      </w:r>
    </w:p>
    <w:p w:rsidR="001A429C" w:rsidRDefault="001A429C" w:rsidP="001A429C">
      <w:pPr>
        <w:pStyle w:val="ListParagraph"/>
        <w:numPr>
          <w:ilvl w:val="0"/>
          <w:numId w:val="1"/>
        </w:numPr>
      </w:pPr>
      <w:r>
        <w:t>Changed version number to 2.0.0 (Model, XSD, WADL)</w:t>
      </w:r>
    </w:p>
    <w:p w:rsidR="001A429C" w:rsidRDefault="001A429C" w:rsidP="001A429C">
      <w:pPr>
        <w:pStyle w:val="ListParagraph"/>
        <w:numPr>
          <w:ilvl w:val="0"/>
          <w:numId w:val="1"/>
        </w:numPr>
      </w:pPr>
      <w:r>
        <w:t>Updated logos in HTML extract</w:t>
      </w:r>
      <w:bookmarkStart w:id="0" w:name="_GoBack"/>
      <w:bookmarkEnd w:id="0"/>
    </w:p>
    <w:p w:rsidR="001A429C" w:rsidRDefault="001A429C" w:rsidP="001A429C">
      <w:pPr>
        <w:pStyle w:val="ListParagraph"/>
        <w:numPr>
          <w:ilvl w:val="0"/>
          <w:numId w:val="1"/>
        </w:numPr>
      </w:pPr>
      <w:r>
        <w:t>Changed document number to 13-0201</w:t>
      </w:r>
    </w:p>
    <w:p w:rsidR="008A07F5" w:rsidRDefault="008A07F5" w:rsidP="008A07F5">
      <w:pPr>
        <w:pStyle w:val="Heading3"/>
      </w:pPr>
      <w:r>
        <w:t>SEP 2.0 UML Model v63 (10-6049-63)</w:t>
      </w:r>
    </w:p>
    <w:p w:rsidR="008A07F5" w:rsidRDefault="008A07F5" w:rsidP="008A07F5">
      <w:pPr>
        <w:pStyle w:val="ListParagraph"/>
        <w:numPr>
          <w:ilvl w:val="0"/>
          <w:numId w:val="1"/>
        </w:numPr>
      </w:pPr>
      <w:r>
        <w:t>Resolutions to CCBs as specified in 13-0157</w:t>
      </w:r>
    </w:p>
    <w:p w:rsidR="008A07F5" w:rsidRDefault="008A07F5" w:rsidP="008A07F5">
      <w:pPr>
        <w:pStyle w:val="ListParagraph"/>
        <w:numPr>
          <w:ilvl w:val="1"/>
          <w:numId w:val="1"/>
        </w:numPr>
      </w:pPr>
      <w:r>
        <w:t>1699</w:t>
      </w:r>
      <w:r w:rsidR="00D245C8">
        <w:t xml:space="preserve"> – Fixed WADL XML to match documentation </w:t>
      </w:r>
    </w:p>
    <w:p w:rsidR="00D245C8" w:rsidRDefault="00D245C8" w:rsidP="00D245C8">
      <w:pPr>
        <w:pStyle w:val="ListParagraph"/>
        <w:numPr>
          <w:ilvl w:val="2"/>
          <w:numId w:val="1"/>
        </w:numPr>
      </w:pPr>
      <w:proofErr w:type="spellStart"/>
      <w:r>
        <w:t>MirrorUsagePoint</w:t>
      </w:r>
      <w:proofErr w:type="spellEnd"/>
      <w:r>
        <w:t xml:space="preserve"> (/</w:t>
      </w:r>
      <w:proofErr w:type="spellStart"/>
      <w:r>
        <w:t>mup</w:t>
      </w:r>
      <w:proofErr w:type="spellEnd"/>
      <w:r>
        <w:t xml:space="preserve">/{id1}) - Request Representation: </w:t>
      </w:r>
      <w:proofErr w:type="spellStart"/>
      <w:r>
        <w:t>MirrorUsagePoint</w:t>
      </w:r>
      <w:proofErr w:type="spellEnd"/>
      <w:r>
        <w:t xml:space="preserve"> (PUT), </w:t>
      </w:r>
      <w:proofErr w:type="spellStart"/>
      <w:r>
        <w:t>MirrorMeterReading</w:t>
      </w:r>
      <w:proofErr w:type="spellEnd"/>
      <w:r>
        <w:t xml:space="preserve"> (POST), </w:t>
      </w:r>
      <w:proofErr w:type="spellStart"/>
      <w:r>
        <w:t>MirrorMeterReadingList</w:t>
      </w:r>
      <w:proofErr w:type="spellEnd"/>
      <w:r>
        <w:t xml:space="preserve"> (POST)</w:t>
      </w:r>
    </w:p>
    <w:p w:rsidR="008A07F5" w:rsidRDefault="008A07F5" w:rsidP="008A07F5">
      <w:pPr>
        <w:pStyle w:val="ListParagraph"/>
        <w:numPr>
          <w:ilvl w:val="1"/>
          <w:numId w:val="1"/>
        </w:numPr>
      </w:pPr>
      <w:r>
        <w:t>1708</w:t>
      </w:r>
      <w:r w:rsidR="00D245C8">
        <w:t xml:space="preserve"> </w:t>
      </w:r>
      <w:r w:rsidR="00A256A1">
        <w:t>–</w:t>
      </w:r>
      <w:r w:rsidR="00D245C8">
        <w:t xml:space="preserve"> </w:t>
      </w:r>
      <w:r w:rsidR="00A256A1">
        <w:t>Same as 1707 below</w:t>
      </w:r>
    </w:p>
    <w:p w:rsidR="00A256A1" w:rsidRDefault="00A256A1" w:rsidP="00A256A1">
      <w:pPr>
        <w:pStyle w:val="ListParagraph"/>
        <w:numPr>
          <w:ilvl w:val="0"/>
          <w:numId w:val="1"/>
        </w:numPr>
      </w:pPr>
      <w:r>
        <w:t>Changes from 4/18/13 meeting</w:t>
      </w:r>
    </w:p>
    <w:p w:rsidR="00A256A1" w:rsidRDefault="00A256A1" w:rsidP="00A256A1">
      <w:pPr>
        <w:pStyle w:val="ListParagraph"/>
        <w:numPr>
          <w:ilvl w:val="1"/>
          <w:numId w:val="1"/>
        </w:numPr>
      </w:pPr>
      <w:r>
        <w:t xml:space="preserve">Updated definitions of </w:t>
      </w:r>
      <w:proofErr w:type="spellStart"/>
      <w:r>
        <w:t>FlowReservationRequest</w:t>
      </w:r>
      <w:proofErr w:type="spellEnd"/>
      <w:r>
        <w:t xml:space="preserve"> attributes </w:t>
      </w:r>
      <w:proofErr w:type="spellStart"/>
      <w:r>
        <w:t>durationRequested</w:t>
      </w:r>
      <w:proofErr w:type="spellEnd"/>
      <w:r>
        <w:t xml:space="preserve">, </w:t>
      </w:r>
      <w:proofErr w:type="spellStart"/>
      <w:r>
        <w:t>energyRequested</w:t>
      </w:r>
      <w:proofErr w:type="spellEnd"/>
      <w:r>
        <w:t xml:space="preserve">, </w:t>
      </w:r>
      <w:proofErr w:type="spellStart"/>
      <w:r>
        <w:t>powerRequested</w:t>
      </w:r>
      <w:proofErr w:type="spellEnd"/>
    </w:p>
    <w:p w:rsidR="00A256A1" w:rsidRDefault="00A256A1" w:rsidP="00A256A1">
      <w:pPr>
        <w:pStyle w:val="ListParagraph"/>
        <w:numPr>
          <w:ilvl w:val="1"/>
          <w:numId w:val="1"/>
        </w:numPr>
      </w:pPr>
      <w:r>
        <w:t xml:space="preserve">Changed type of </w:t>
      </w:r>
      <w:proofErr w:type="spellStart"/>
      <w:r>
        <w:t>energyRequested</w:t>
      </w:r>
      <w:proofErr w:type="spellEnd"/>
      <w:r>
        <w:t xml:space="preserve"> from </w:t>
      </w:r>
      <w:proofErr w:type="spellStart"/>
      <w:r>
        <w:t>RealEnergy</w:t>
      </w:r>
      <w:proofErr w:type="spellEnd"/>
      <w:r>
        <w:t xml:space="preserve"> to (new) </w:t>
      </w:r>
      <w:proofErr w:type="spellStart"/>
      <w:r>
        <w:t>SignedRealEnergy</w:t>
      </w:r>
      <w:proofErr w:type="spellEnd"/>
    </w:p>
    <w:p w:rsidR="002A2A27" w:rsidRDefault="002A2A27" w:rsidP="002A2A27">
      <w:pPr>
        <w:pStyle w:val="Heading3"/>
      </w:pPr>
      <w:r>
        <w:t>SEP 2.0 UML Model v62 (10-6049-62)</w:t>
      </w:r>
    </w:p>
    <w:p w:rsidR="002A2A27" w:rsidRDefault="002A2A27" w:rsidP="002A2A27">
      <w:pPr>
        <w:pStyle w:val="ListParagraph"/>
        <w:numPr>
          <w:ilvl w:val="0"/>
          <w:numId w:val="1"/>
        </w:numPr>
      </w:pPr>
      <w:r>
        <w:t>Resolutions to CCBs as specified in 13-0157</w:t>
      </w:r>
    </w:p>
    <w:p w:rsidR="002A2A27" w:rsidRDefault="002A2A27" w:rsidP="002A2A27">
      <w:pPr>
        <w:pStyle w:val="ListParagraph"/>
        <w:numPr>
          <w:ilvl w:val="1"/>
          <w:numId w:val="1"/>
        </w:numPr>
      </w:pPr>
      <w:r>
        <w:t xml:space="preserve">1685 – Moved part of </w:t>
      </w:r>
      <w:proofErr w:type="spellStart"/>
      <w:r>
        <w:t>EndDeviceControl.overrideDuration</w:t>
      </w:r>
      <w:proofErr w:type="spellEnd"/>
      <w:r>
        <w:t xml:space="preserve"> description to </w:t>
      </w:r>
      <w:proofErr w:type="spellStart"/>
      <w:r>
        <w:t>DrResponse.overrideDuration</w:t>
      </w:r>
      <w:proofErr w:type="spellEnd"/>
    </w:p>
    <w:p w:rsidR="002A2A27" w:rsidRDefault="002A2A27" w:rsidP="002A2A27">
      <w:pPr>
        <w:pStyle w:val="ListParagraph"/>
        <w:numPr>
          <w:ilvl w:val="1"/>
          <w:numId w:val="1"/>
        </w:numPr>
      </w:pPr>
      <w:r>
        <w:t>1686</w:t>
      </w:r>
      <w:r w:rsidR="00AF00E3">
        <w:t>, 1734</w:t>
      </w:r>
      <w:r>
        <w:t xml:space="preserve"> – Modified </w:t>
      </w:r>
      <w:proofErr w:type="spellStart"/>
      <w:r w:rsidR="00184B37">
        <w:t>Flow</w:t>
      </w:r>
      <w:r>
        <w:t>Reservation</w:t>
      </w:r>
      <w:r w:rsidR="00184B37">
        <w:t>Request</w:t>
      </w:r>
      <w:proofErr w:type="spellEnd"/>
      <w:r>
        <w:t xml:space="preserve"> as described</w:t>
      </w:r>
    </w:p>
    <w:p w:rsidR="002A2A27" w:rsidRDefault="002A2A27" w:rsidP="00184B37">
      <w:pPr>
        <w:pStyle w:val="ListParagraph"/>
        <w:numPr>
          <w:ilvl w:val="2"/>
          <w:numId w:val="1"/>
        </w:numPr>
      </w:pPr>
      <w:r>
        <w:t>Removed “</w:t>
      </w:r>
      <w:proofErr w:type="spellStart"/>
      <w:r>
        <w:t>Subscribable</w:t>
      </w:r>
      <w:proofErr w:type="spellEnd"/>
      <w:r>
        <w:t xml:space="preserve">” from </w:t>
      </w:r>
      <w:proofErr w:type="spellStart"/>
      <w:r>
        <w:t>FlowReservationRequestList</w:t>
      </w:r>
      <w:proofErr w:type="spellEnd"/>
    </w:p>
    <w:p w:rsidR="0011526F" w:rsidRDefault="002A2A27" w:rsidP="00184B37">
      <w:pPr>
        <w:pStyle w:val="ListParagraph"/>
        <w:numPr>
          <w:ilvl w:val="2"/>
          <w:numId w:val="1"/>
        </w:numPr>
      </w:pPr>
      <w:r>
        <w:t xml:space="preserve">Changed inheritance from </w:t>
      </w:r>
      <w:proofErr w:type="spellStart"/>
      <w:r>
        <w:t>AbstractFlowReservation</w:t>
      </w:r>
      <w:proofErr w:type="spellEnd"/>
      <w:r>
        <w:t xml:space="preserve"> and Event to </w:t>
      </w:r>
      <w:proofErr w:type="spellStart"/>
      <w:r>
        <w:t>IdentifiedObject</w:t>
      </w:r>
      <w:proofErr w:type="spellEnd"/>
      <w:r>
        <w:t xml:space="preserve"> </w:t>
      </w:r>
    </w:p>
    <w:p w:rsidR="002A2A27" w:rsidRDefault="0011526F" w:rsidP="00184B37">
      <w:pPr>
        <w:pStyle w:val="ListParagraph"/>
        <w:numPr>
          <w:ilvl w:val="3"/>
          <w:numId w:val="1"/>
        </w:numPr>
      </w:pPr>
      <w:r>
        <w:t>R</w:t>
      </w:r>
      <w:r w:rsidR="002A2A27">
        <w:t>e</w:t>
      </w:r>
      <w:r w:rsidR="00BC14B8">
        <w:t>moved</w:t>
      </w:r>
      <w:r w:rsidR="002A2A27">
        <w:t xml:space="preserve"> </w:t>
      </w:r>
      <w:proofErr w:type="spellStart"/>
      <w:r w:rsidR="002A2A27">
        <w:t>EventStatus</w:t>
      </w:r>
      <w:proofErr w:type="spellEnd"/>
      <w:r w:rsidR="002A2A27">
        <w:t xml:space="preserve">, </w:t>
      </w:r>
      <w:proofErr w:type="spellStart"/>
      <w:r w:rsidR="002A2A27">
        <w:t>subscribable</w:t>
      </w:r>
      <w:proofErr w:type="spellEnd"/>
      <w:r w:rsidR="002A2A27">
        <w:t xml:space="preserve">, </w:t>
      </w:r>
      <w:proofErr w:type="spellStart"/>
      <w:r w:rsidR="002A2A27">
        <w:t>replyTo</w:t>
      </w:r>
      <w:proofErr w:type="spellEnd"/>
      <w:r w:rsidR="002A2A27">
        <w:t xml:space="preserve">, </w:t>
      </w:r>
      <w:proofErr w:type="spellStart"/>
      <w:r w:rsidR="002A2A27">
        <w:t>responseRequired</w:t>
      </w:r>
      <w:proofErr w:type="spellEnd"/>
    </w:p>
    <w:p w:rsidR="002A2A27" w:rsidRDefault="002A2A27" w:rsidP="00184B37">
      <w:pPr>
        <w:pStyle w:val="ListParagraph"/>
        <w:numPr>
          <w:ilvl w:val="2"/>
          <w:numId w:val="1"/>
        </w:numPr>
      </w:pPr>
      <w:r>
        <w:t xml:space="preserve">Added </w:t>
      </w:r>
      <w:proofErr w:type="spellStart"/>
      <w:r>
        <w:t>RequestStatus</w:t>
      </w:r>
      <w:proofErr w:type="spellEnd"/>
      <w:r>
        <w:t xml:space="preserve">, </w:t>
      </w:r>
      <w:proofErr w:type="spellStart"/>
      <w:r>
        <w:t>interval</w:t>
      </w:r>
      <w:r w:rsidR="00BC14B8">
        <w:t>Requested</w:t>
      </w:r>
      <w:proofErr w:type="spellEnd"/>
      <w:r>
        <w:t xml:space="preserve">, </w:t>
      </w:r>
      <w:proofErr w:type="spellStart"/>
      <w:r>
        <w:t>UsagePointLink</w:t>
      </w:r>
      <w:proofErr w:type="spellEnd"/>
      <w:r w:rsidR="0099605D">
        <w:t xml:space="preserve">, </w:t>
      </w:r>
      <w:proofErr w:type="spellStart"/>
      <w:r w:rsidR="0099605D">
        <w:t>creationTime</w:t>
      </w:r>
      <w:proofErr w:type="spellEnd"/>
    </w:p>
    <w:p w:rsidR="0011526F" w:rsidRDefault="005E041F" w:rsidP="00184B37">
      <w:pPr>
        <w:pStyle w:val="ListParagraph"/>
        <w:numPr>
          <w:ilvl w:val="2"/>
          <w:numId w:val="1"/>
        </w:numPr>
      </w:pPr>
      <w:r>
        <w:t xml:space="preserve">Removed </w:t>
      </w:r>
      <w:proofErr w:type="spellStart"/>
      <w:r>
        <w:t>ReservationStatus</w:t>
      </w:r>
      <w:proofErr w:type="spellEnd"/>
      <w:r w:rsidR="001A0867">
        <w:t xml:space="preserve"> (use </w:t>
      </w:r>
      <w:proofErr w:type="spellStart"/>
      <w:r w:rsidR="001A0867">
        <w:t>EventStatus.currentStatus</w:t>
      </w:r>
      <w:proofErr w:type="spellEnd"/>
      <w:r w:rsidR="001A0867">
        <w:t>)</w:t>
      </w:r>
    </w:p>
    <w:p w:rsidR="001A0867" w:rsidRDefault="00184B37" w:rsidP="001A0867">
      <w:pPr>
        <w:pStyle w:val="ListParagraph"/>
        <w:numPr>
          <w:ilvl w:val="1"/>
          <w:numId w:val="1"/>
        </w:numPr>
      </w:pPr>
      <w:r>
        <w:t xml:space="preserve">1687 – </w:t>
      </w:r>
      <w:r w:rsidR="005E0C93">
        <w:t>Remov</w:t>
      </w:r>
      <w:r>
        <w:t xml:space="preserve">ed </w:t>
      </w:r>
      <w:proofErr w:type="spellStart"/>
      <w:r>
        <w:t>FlowReservationRequest.UsagePointLink</w:t>
      </w:r>
      <w:proofErr w:type="spellEnd"/>
      <w:r w:rsidR="00242D14">
        <w:t xml:space="preserve"> </w:t>
      </w:r>
    </w:p>
    <w:p w:rsidR="00184B37" w:rsidRDefault="00184B37" w:rsidP="00184B37">
      <w:pPr>
        <w:pStyle w:val="ListParagraph"/>
        <w:numPr>
          <w:ilvl w:val="1"/>
          <w:numId w:val="1"/>
        </w:numPr>
      </w:pPr>
      <w:r>
        <w:t xml:space="preserve">1688 – Changed </w:t>
      </w:r>
      <w:proofErr w:type="spellStart"/>
      <w:r>
        <w:t>FlowReservationResponse</w:t>
      </w:r>
      <w:proofErr w:type="spellEnd"/>
      <w:r>
        <w:t xml:space="preserve"> inheritance from </w:t>
      </w:r>
      <w:proofErr w:type="spellStart"/>
      <w:r>
        <w:t>AbstractFlowReservation</w:t>
      </w:r>
      <w:proofErr w:type="spellEnd"/>
      <w:r>
        <w:t xml:space="preserve"> to Event, removing </w:t>
      </w:r>
      <w:proofErr w:type="spellStart"/>
      <w:r>
        <w:t>UsagePointLink</w:t>
      </w:r>
      <w:proofErr w:type="spellEnd"/>
    </w:p>
    <w:p w:rsidR="00184B37" w:rsidRDefault="00184B37" w:rsidP="001A0867">
      <w:pPr>
        <w:pStyle w:val="ListParagraph"/>
        <w:numPr>
          <w:ilvl w:val="1"/>
          <w:numId w:val="1"/>
        </w:numPr>
      </w:pPr>
      <w:r>
        <w:t xml:space="preserve">1690 – Removed </w:t>
      </w:r>
      <w:proofErr w:type="spellStart"/>
      <w:r>
        <w:t>FlowReservationResponse.ReservationStatus</w:t>
      </w:r>
      <w:proofErr w:type="spellEnd"/>
      <w:r>
        <w:t xml:space="preserve"> (use </w:t>
      </w:r>
      <w:proofErr w:type="spellStart"/>
      <w:r>
        <w:t>EventStatus.currentStatus</w:t>
      </w:r>
      <w:proofErr w:type="spellEnd"/>
      <w:r>
        <w:t>)</w:t>
      </w:r>
    </w:p>
    <w:p w:rsidR="00184B37" w:rsidRDefault="00184B37" w:rsidP="001A0867">
      <w:pPr>
        <w:pStyle w:val="ListParagraph"/>
        <w:numPr>
          <w:ilvl w:val="1"/>
          <w:numId w:val="1"/>
        </w:numPr>
      </w:pPr>
      <w:r>
        <w:t xml:space="preserve">1691 – Modified WADL to specify PUT for </w:t>
      </w:r>
      <w:proofErr w:type="spellStart"/>
      <w:r>
        <w:t>FlowReservationRequest</w:t>
      </w:r>
      <w:proofErr w:type="spellEnd"/>
      <w:r>
        <w:t xml:space="preserve"> as Mandatory </w:t>
      </w:r>
    </w:p>
    <w:p w:rsidR="00242D14" w:rsidRDefault="00184B37" w:rsidP="001A0867">
      <w:pPr>
        <w:pStyle w:val="ListParagraph"/>
        <w:numPr>
          <w:ilvl w:val="1"/>
          <w:numId w:val="1"/>
        </w:numPr>
      </w:pPr>
      <w:r>
        <w:t xml:space="preserve">1701 </w:t>
      </w:r>
      <w:r w:rsidR="00242D14">
        <w:t>–</w:t>
      </w:r>
      <w:r>
        <w:t xml:space="preserve"> </w:t>
      </w:r>
      <w:r w:rsidR="00242D14">
        <w:t xml:space="preserve">Modified sample paths for </w:t>
      </w:r>
      <w:proofErr w:type="spellStart"/>
      <w:r w:rsidR="00242D14">
        <w:t>DERSettings</w:t>
      </w:r>
      <w:proofErr w:type="spellEnd"/>
      <w:r w:rsidR="00242D14">
        <w:t xml:space="preserve">, </w:t>
      </w:r>
      <w:proofErr w:type="spellStart"/>
      <w:r w:rsidR="00242D14">
        <w:t>DERStatus</w:t>
      </w:r>
      <w:proofErr w:type="spellEnd"/>
      <w:r w:rsidR="00242D14">
        <w:t xml:space="preserve">, </w:t>
      </w:r>
      <w:proofErr w:type="spellStart"/>
      <w:r w:rsidR="00242D14">
        <w:t>DERAvailability</w:t>
      </w:r>
      <w:proofErr w:type="spellEnd"/>
      <w:r w:rsidR="00242D14">
        <w:t xml:space="preserve">, </w:t>
      </w:r>
      <w:proofErr w:type="spellStart"/>
      <w:r w:rsidR="00242D14">
        <w:t>DERCapability</w:t>
      </w:r>
      <w:proofErr w:type="spellEnd"/>
      <w:r w:rsidR="00242D14">
        <w:t xml:space="preserve"> as specified</w:t>
      </w:r>
    </w:p>
    <w:p w:rsidR="00242D14" w:rsidRDefault="00242D14" w:rsidP="00242D14">
      <w:pPr>
        <w:pStyle w:val="ListParagraph"/>
        <w:numPr>
          <w:ilvl w:val="1"/>
          <w:numId w:val="1"/>
        </w:numPr>
      </w:pPr>
      <w:r>
        <w:t xml:space="preserve">1702 – Added resource definitions for </w:t>
      </w:r>
      <w:proofErr w:type="spellStart"/>
      <w:r w:rsidRPr="00242D14">
        <w:t>AssociatedUsagePointLink</w:t>
      </w:r>
      <w:proofErr w:type="spellEnd"/>
      <w:r w:rsidRPr="00242D14">
        <w:t xml:space="preserve">, </w:t>
      </w:r>
      <w:proofErr w:type="spellStart"/>
      <w:r w:rsidRPr="00242D14">
        <w:t>AssociatedDERProgramListLink</w:t>
      </w:r>
      <w:proofErr w:type="spellEnd"/>
      <w:r w:rsidRPr="00242D14">
        <w:t xml:space="preserve">, and </w:t>
      </w:r>
      <w:proofErr w:type="spellStart"/>
      <w:r w:rsidRPr="00242D14">
        <w:t>CurrentDERProgramLink</w:t>
      </w:r>
      <w:proofErr w:type="spellEnd"/>
      <w:r w:rsidR="00FA16AB">
        <w:t xml:space="preserve"> to WADL</w:t>
      </w:r>
      <w:r>
        <w:t xml:space="preserve"> </w:t>
      </w:r>
    </w:p>
    <w:p w:rsidR="00184B37" w:rsidRDefault="00242D14" w:rsidP="00242D14">
      <w:pPr>
        <w:pStyle w:val="ListParagraph"/>
        <w:numPr>
          <w:ilvl w:val="1"/>
          <w:numId w:val="1"/>
        </w:numPr>
      </w:pPr>
      <w:r>
        <w:lastRenderedPageBreak/>
        <w:t>1707 –  Removed “</w:t>
      </w:r>
      <w:r w:rsidRPr="00242D14">
        <w:t xml:space="preserve">If </w:t>
      </w:r>
      <w:proofErr w:type="spellStart"/>
      <w:r w:rsidRPr="00242D14">
        <w:t>costLevel</w:t>
      </w:r>
      <w:proofErr w:type="spellEnd"/>
      <w:r w:rsidRPr="00242D14">
        <w:t xml:space="preserve"> is provided by the server, then </w:t>
      </w:r>
      <w:proofErr w:type="spellStart"/>
      <w:r w:rsidRPr="00242D14">
        <w:t>numCostLevels</w:t>
      </w:r>
      <w:proofErr w:type="spellEnd"/>
      <w:r w:rsidRPr="00242D14">
        <w:t xml:space="preserve"> SHALL also be provided by the server.</w:t>
      </w:r>
      <w:r>
        <w:t xml:space="preserve">” from </w:t>
      </w:r>
      <w:proofErr w:type="spellStart"/>
      <w:r>
        <w:t>EnvironmentalCost.costLevel</w:t>
      </w:r>
      <w:proofErr w:type="spellEnd"/>
    </w:p>
    <w:p w:rsidR="00242D14" w:rsidRDefault="00242D14" w:rsidP="00242D14">
      <w:pPr>
        <w:pStyle w:val="ListParagraph"/>
        <w:numPr>
          <w:ilvl w:val="1"/>
          <w:numId w:val="1"/>
        </w:numPr>
      </w:pPr>
      <w:r>
        <w:t>1709</w:t>
      </w:r>
      <w:r w:rsidR="009C63A1">
        <w:t>,</w:t>
      </w:r>
      <w:r>
        <w:t xml:space="preserve"> 1710</w:t>
      </w:r>
      <w:r w:rsidR="009C63A1">
        <w:t>, and 1711</w:t>
      </w:r>
      <w:r>
        <w:t xml:space="preserve"> – </w:t>
      </w:r>
      <w:r w:rsidR="009C63A1">
        <w:t xml:space="preserve">Changed wording of </w:t>
      </w:r>
      <w:proofErr w:type="spellStart"/>
      <w:r w:rsidR="009C63A1">
        <w:t>SetPoint</w:t>
      </w:r>
      <w:proofErr w:type="spellEnd"/>
      <w:r w:rsidR="009C63A1">
        <w:t xml:space="preserve"> definition to “The values of the </w:t>
      </w:r>
      <w:proofErr w:type="spellStart"/>
      <w:r w:rsidR="009C63A1">
        <w:t>heatingSetpoint</w:t>
      </w:r>
      <w:proofErr w:type="spellEnd"/>
      <w:r w:rsidR="009C63A1">
        <w:t xml:space="preserve"> and </w:t>
      </w:r>
      <w:proofErr w:type="spellStart"/>
      <w:r w:rsidR="009C63A1">
        <w:t>coolingSetpoint</w:t>
      </w:r>
      <w:proofErr w:type="spellEnd"/>
      <w:r w:rsidR="009C63A1">
        <w:t xml:space="preserve"> attributes SHALL be calculated as follows:”</w:t>
      </w:r>
    </w:p>
    <w:p w:rsidR="00242D14" w:rsidRDefault="009C63A1" w:rsidP="009C63A1">
      <w:pPr>
        <w:pStyle w:val="ListParagraph"/>
        <w:numPr>
          <w:ilvl w:val="1"/>
          <w:numId w:val="1"/>
        </w:numPr>
      </w:pPr>
      <w:r>
        <w:t xml:space="preserve">1712 – Changed "Duty cycle control is a device specific issue and SHALL be managed by the device." in </w:t>
      </w:r>
      <w:proofErr w:type="spellStart"/>
      <w:r>
        <w:t>DutyCycle</w:t>
      </w:r>
      <w:proofErr w:type="spellEnd"/>
      <w:r>
        <w:t xml:space="preserve"> definition to "Duty cycle control is a device specific issue and is managed by the device."</w:t>
      </w:r>
    </w:p>
    <w:p w:rsidR="00BB4F3B" w:rsidRDefault="00BB4F3B" w:rsidP="00D347E3">
      <w:pPr>
        <w:pStyle w:val="ListParagraph"/>
        <w:numPr>
          <w:ilvl w:val="1"/>
          <w:numId w:val="1"/>
        </w:numPr>
      </w:pPr>
      <w:r>
        <w:t>1721</w:t>
      </w:r>
      <w:r w:rsidR="00D347E3">
        <w:t>-1732</w:t>
      </w:r>
      <w:r>
        <w:t xml:space="preserve"> – </w:t>
      </w:r>
      <w:r w:rsidR="00D347E3">
        <w:t>Updates as specified in ZB-13-0172</w:t>
      </w:r>
    </w:p>
    <w:p w:rsidR="00414D4B" w:rsidRDefault="00AF00E3" w:rsidP="00AF00E3">
      <w:pPr>
        <w:pStyle w:val="ListParagraph"/>
        <w:numPr>
          <w:ilvl w:val="1"/>
          <w:numId w:val="1"/>
        </w:numPr>
      </w:pPr>
      <w:r>
        <w:t xml:space="preserve">1739, 1740 – Changed </w:t>
      </w:r>
      <w:r w:rsidRPr="00AF00E3">
        <w:t xml:space="preserve">POST </w:t>
      </w:r>
      <w:r>
        <w:t xml:space="preserve">to </w:t>
      </w:r>
      <w:proofErr w:type="spellStart"/>
      <w:r w:rsidRPr="00AF00E3">
        <w:t>FlowReservationResponseList</w:t>
      </w:r>
      <w:proofErr w:type="spellEnd"/>
      <w:r>
        <w:t xml:space="preserve"> and DELETE to </w:t>
      </w:r>
      <w:proofErr w:type="spellStart"/>
      <w:r>
        <w:t>FlowReservationResponse</w:t>
      </w:r>
      <w:proofErr w:type="spellEnd"/>
      <w:r>
        <w:t xml:space="preserve"> from Optional to Discouraged</w:t>
      </w:r>
    </w:p>
    <w:p w:rsidR="00EB584F" w:rsidRDefault="00EB584F" w:rsidP="00EB584F">
      <w:pPr>
        <w:pStyle w:val="Heading3"/>
      </w:pPr>
      <w:r>
        <w:t>SEP 2.0 UML Model v61 (10-6049-61)</w:t>
      </w:r>
    </w:p>
    <w:p w:rsidR="00EB584F" w:rsidRDefault="00EB584F" w:rsidP="00EB584F">
      <w:pPr>
        <w:pStyle w:val="ListParagraph"/>
        <w:numPr>
          <w:ilvl w:val="0"/>
          <w:numId w:val="1"/>
        </w:numPr>
      </w:pPr>
      <w:r>
        <w:t>Non-technical editorial corrections</w:t>
      </w:r>
    </w:p>
    <w:p w:rsidR="00C73A29" w:rsidRDefault="00C73A29" w:rsidP="00EB584F">
      <w:pPr>
        <w:pStyle w:val="Heading3"/>
      </w:pPr>
      <w:r>
        <w:t>SEP 2.0 UML Model v60 (10-6049-60)</w:t>
      </w:r>
    </w:p>
    <w:p w:rsidR="00C73A29" w:rsidRDefault="00C73A29" w:rsidP="00C73A29">
      <w:pPr>
        <w:pStyle w:val="ListParagraph"/>
        <w:numPr>
          <w:ilvl w:val="0"/>
          <w:numId w:val="1"/>
        </w:numPr>
      </w:pPr>
      <w:r>
        <w:t xml:space="preserve">Removed </w:t>
      </w:r>
      <w:proofErr w:type="spellStart"/>
      <w:r>
        <w:t>PrepayResponse</w:t>
      </w:r>
      <w:proofErr w:type="spellEnd"/>
      <w:r>
        <w:t xml:space="preserve"> definition from WADL (was previously removed from XSD)</w:t>
      </w:r>
    </w:p>
    <w:p w:rsidR="0086677F" w:rsidRDefault="0086677F" w:rsidP="0086677F">
      <w:pPr>
        <w:pStyle w:val="Heading3"/>
      </w:pPr>
      <w:r>
        <w:t>SEP 2.0 UML Model v59 (10-6049-59)</w:t>
      </w:r>
    </w:p>
    <w:p w:rsidR="0086677F" w:rsidRDefault="0086677F" w:rsidP="0086677F">
      <w:pPr>
        <w:pStyle w:val="ListParagraph"/>
        <w:numPr>
          <w:ilvl w:val="0"/>
          <w:numId w:val="1"/>
        </w:numPr>
      </w:pPr>
      <w:r>
        <w:t xml:space="preserve">Clarified that </w:t>
      </w:r>
      <w:proofErr w:type="spellStart"/>
      <w:r>
        <w:t>FixedPowerFactor</w:t>
      </w:r>
      <w:proofErr w:type="spellEnd"/>
      <w:r>
        <w:t xml:space="preserve"> displacement sign is according to IEC convention</w:t>
      </w:r>
    </w:p>
    <w:p w:rsidR="0086677F" w:rsidRDefault="0086677F" w:rsidP="0086677F">
      <w:pPr>
        <w:pStyle w:val="ListParagraph"/>
        <w:numPr>
          <w:ilvl w:val="0"/>
          <w:numId w:val="1"/>
        </w:numPr>
      </w:pPr>
      <w:r>
        <w:t xml:space="preserve">Added DER </w:t>
      </w:r>
      <w:proofErr w:type="spellStart"/>
      <w:r>
        <w:t>CurrentDERProgramLink</w:t>
      </w:r>
      <w:proofErr w:type="spellEnd"/>
    </w:p>
    <w:p w:rsidR="0086677F" w:rsidRDefault="0086677F" w:rsidP="0086677F">
      <w:pPr>
        <w:pStyle w:val="ListParagraph"/>
        <w:numPr>
          <w:ilvl w:val="0"/>
          <w:numId w:val="1"/>
        </w:numPr>
      </w:pPr>
      <w:r>
        <w:t xml:space="preserve">Clarified that </w:t>
      </w:r>
      <w:proofErr w:type="spellStart"/>
      <w:r>
        <w:t>EventStatus</w:t>
      </w:r>
      <w:proofErr w:type="spellEnd"/>
      <w:r>
        <w:t xml:space="preserve"> </w:t>
      </w:r>
      <w:proofErr w:type="spellStart"/>
      <w:r>
        <w:t>currentStatus</w:t>
      </w:r>
      <w:proofErr w:type="spellEnd"/>
      <w:r>
        <w:t xml:space="preserve"> “Active” (1) is at earliest Effective Start Time.</w:t>
      </w:r>
    </w:p>
    <w:p w:rsidR="00E75D48" w:rsidRDefault="00E75D48" w:rsidP="0086677F">
      <w:pPr>
        <w:pStyle w:val="Heading3"/>
      </w:pPr>
      <w:r>
        <w:t>SEP 2.0 UML Model v58 (10-6049-58)</w:t>
      </w:r>
    </w:p>
    <w:p w:rsidR="00E75D48" w:rsidRDefault="00E75D48" w:rsidP="00E75D48">
      <w:pPr>
        <w:pStyle w:val="ListParagraph"/>
        <w:numPr>
          <w:ilvl w:val="0"/>
          <w:numId w:val="1"/>
        </w:numPr>
      </w:pPr>
      <w:r>
        <w:t xml:space="preserve">Changed </w:t>
      </w:r>
      <w:proofErr w:type="spellStart"/>
      <w:r>
        <w:t>PrepayOperationStatus</w:t>
      </w:r>
      <w:proofErr w:type="spellEnd"/>
      <w:r>
        <w:t xml:space="preserve"> to (non-</w:t>
      </w:r>
      <w:proofErr w:type="spellStart"/>
      <w:r>
        <w:t>respondable</w:t>
      </w:r>
      <w:proofErr w:type="spellEnd"/>
      <w:r>
        <w:t xml:space="preserve">) Resource, removed </w:t>
      </w:r>
      <w:proofErr w:type="spellStart"/>
      <w:r>
        <w:t>PrepayResponse</w:t>
      </w:r>
      <w:proofErr w:type="spellEnd"/>
    </w:p>
    <w:p w:rsidR="00E75D48" w:rsidRDefault="00E75D48" w:rsidP="00E75D48">
      <w:pPr>
        <w:pStyle w:val="ListParagraph"/>
        <w:numPr>
          <w:ilvl w:val="0"/>
          <w:numId w:val="1"/>
        </w:numPr>
      </w:pPr>
      <w:r>
        <w:t xml:space="preserve">Various clarifications of </w:t>
      </w:r>
      <w:proofErr w:type="spellStart"/>
      <w:r>
        <w:t>DERControl</w:t>
      </w:r>
      <w:proofErr w:type="spellEnd"/>
      <w:r>
        <w:t xml:space="preserve"> attribute domains and ranges (mainly the </w:t>
      </w:r>
      <w:proofErr w:type="spellStart"/>
      <w:r>
        <w:t>percents</w:t>
      </w:r>
      <w:proofErr w:type="spellEnd"/>
      <w:r>
        <w:t>)</w:t>
      </w:r>
    </w:p>
    <w:p w:rsidR="00887028" w:rsidRDefault="00887028" w:rsidP="00887028">
      <w:pPr>
        <w:pStyle w:val="Heading3"/>
      </w:pPr>
      <w:r>
        <w:t>SEP 2.0 UML Model v57 (10-6049-57)</w:t>
      </w:r>
    </w:p>
    <w:p w:rsidR="00887028" w:rsidRDefault="00887028" w:rsidP="00CC703E">
      <w:pPr>
        <w:pStyle w:val="ListParagraph"/>
        <w:numPr>
          <w:ilvl w:val="0"/>
          <w:numId w:val="1"/>
        </w:numPr>
      </w:pPr>
      <w:r>
        <w:t xml:space="preserve">Updated </w:t>
      </w:r>
      <w:proofErr w:type="spellStart"/>
      <w:r>
        <w:t>responseRequired</w:t>
      </w:r>
      <w:proofErr w:type="spellEnd"/>
      <w:r>
        <w:t xml:space="preserve"> and </w:t>
      </w:r>
      <w:proofErr w:type="spellStart"/>
      <w:r>
        <w:t>Response.status</w:t>
      </w:r>
      <w:proofErr w:type="spellEnd"/>
      <w:r>
        <w:t xml:space="preserve"> to refer to Table 10-10 for appropriate Response status </w:t>
      </w:r>
      <w:proofErr w:type="gramStart"/>
      <w:r>
        <w:t>codes,</w:t>
      </w:r>
      <w:proofErr w:type="gramEnd"/>
      <w:r>
        <w:t xml:space="preserve"> removed </w:t>
      </w:r>
      <w:proofErr w:type="spellStart"/>
      <w:r>
        <w:t>StatusType</w:t>
      </w:r>
      <w:proofErr w:type="spellEnd"/>
      <w:r>
        <w:t xml:space="preserve"> and changed type of </w:t>
      </w:r>
      <w:proofErr w:type="spellStart"/>
      <w:r>
        <w:t>Response.status</w:t>
      </w:r>
      <w:proofErr w:type="spellEnd"/>
      <w:r>
        <w:t xml:space="preserve"> to be UInt8 directly.</w:t>
      </w:r>
    </w:p>
    <w:p w:rsidR="00887028" w:rsidRDefault="009C0CC2" w:rsidP="00CC703E">
      <w:pPr>
        <w:pStyle w:val="ListParagraph"/>
        <w:numPr>
          <w:ilvl w:val="0"/>
          <w:numId w:val="1"/>
        </w:numPr>
      </w:pPr>
      <w:r>
        <w:t xml:space="preserve">Removed </w:t>
      </w:r>
      <w:proofErr w:type="spellStart"/>
      <w:r>
        <w:t>deviceCategory</w:t>
      </w:r>
      <w:proofErr w:type="spellEnd"/>
      <w:r>
        <w:t xml:space="preserve"> from </w:t>
      </w:r>
      <w:proofErr w:type="spellStart"/>
      <w:r>
        <w:t>TextMessage</w:t>
      </w:r>
      <w:proofErr w:type="spellEnd"/>
    </w:p>
    <w:p w:rsidR="009C0CC2" w:rsidRDefault="009C0CC2" w:rsidP="00CC703E">
      <w:pPr>
        <w:pStyle w:val="ListParagraph"/>
        <w:numPr>
          <w:ilvl w:val="0"/>
          <w:numId w:val="1"/>
        </w:numPr>
      </w:pPr>
      <w:r>
        <w:t xml:space="preserve">Changed parent class of </w:t>
      </w:r>
      <w:proofErr w:type="spellStart"/>
      <w:r>
        <w:t>DefaultDERControl</w:t>
      </w:r>
      <w:proofErr w:type="spellEnd"/>
      <w:r>
        <w:t xml:space="preserve"> from </w:t>
      </w:r>
      <w:proofErr w:type="spellStart"/>
      <w:r>
        <w:t>RespondableSubscribableIdentifiedObject</w:t>
      </w:r>
      <w:proofErr w:type="spellEnd"/>
      <w:r>
        <w:t xml:space="preserve"> to </w:t>
      </w:r>
      <w:proofErr w:type="spellStart"/>
      <w:r>
        <w:t>SubscribableIdentifiedObject</w:t>
      </w:r>
      <w:proofErr w:type="spellEnd"/>
      <w:r>
        <w:t xml:space="preserve">. </w:t>
      </w:r>
    </w:p>
    <w:p w:rsidR="009C0CC2" w:rsidRDefault="009C0CC2" w:rsidP="00CC703E">
      <w:pPr>
        <w:pStyle w:val="ListParagraph"/>
        <w:numPr>
          <w:ilvl w:val="0"/>
          <w:numId w:val="1"/>
        </w:numPr>
      </w:pPr>
      <w:r>
        <w:t xml:space="preserve">Changed DER </w:t>
      </w:r>
      <w:proofErr w:type="spellStart"/>
      <w:r>
        <w:t>FixedPointType.value</w:t>
      </w:r>
      <w:proofErr w:type="spellEnd"/>
      <w:r>
        <w:t xml:space="preserve"> from Int32 to Int16</w:t>
      </w:r>
    </w:p>
    <w:p w:rsidR="009C0CC2" w:rsidRDefault="009C0CC2" w:rsidP="00CC703E">
      <w:pPr>
        <w:pStyle w:val="ListParagraph"/>
        <w:numPr>
          <w:ilvl w:val="0"/>
          <w:numId w:val="1"/>
        </w:numPr>
      </w:pPr>
      <w:r>
        <w:t xml:space="preserve">Changed sample path for </w:t>
      </w:r>
      <w:proofErr w:type="spellStart"/>
      <w:r>
        <w:t>DERCurveList</w:t>
      </w:r>
      <w:proofErr w:type="spellEnd"/>
      <w:r>
        <w:t xml:space="preserve"> from /dc to /</w:t>
      </w:r>
      <w:proofErr w:type="spellStart"/>
      <w:r>
        <w:t>derp</w:t>
      </w:r>
      <w:proofErr w:type="spellEnd"/>
      <w:proofErr w:type="gramStart"/>
      <w:r>
        <w:t>/{</w:t>
      </w:r>
      <w:proofErr w:type="gramEnd"/>
      <w:r>
        <w:t xml:space="preserve">id1}/dc, showed </w:t>
      </w:r>
      <w:proofErr w:type="spellStart"/>
      <w:r>
        <w:t>DERCurveListLink</w:t>
      </w:r>
      <w:proofErr w:type="spellEnd"/>
      <w:r>
        <w:t xml:space="preserve"> from </w:t>
      </w:r>
      <w:proofErr w:type="spellStart"/>
      <w:r>
        <w:t>DERProgram</w:t>
      </w:r>
      <w:proofErr w:type="spellEnd"/>
      <w:r>
        <w:t xml:space="preserve"> in diagram.</w:t>
      </w:r>
    </w:p>
    <w:p w:rsidR="00CC703E" w:rsidRDefault="00CC703E" w:rsidP="00CC703E">
      <w:pPr>
        <w:pStyle w:val="Heading3"/>
      </w:pPr>
      <w:r>
        <w:t>SEP 2.0 UML Model v56 (10-6049-56)</w:t>
      </w:r>
    </w:p>
    <w:p w:rsidR="006E5148" w:rsidRDefault="006E5148" w:rsidP="00CC703E">
      <w:pPr>
        <w:pStyle w:val="ListParagraph"/>
        <w:numPr>
          <w:ilvl w:val="0"/>
          <w:numId w:val="1"/>
        </w:numPr>
      </w:pPr>
      <w:r>
        <w:t xml:space="preserve">Clarified definitions </w:t>
      </w:r>
    </w:p>
    <w:p w:rsidR="006E5148" w:rsidRDefault="006E5148" w:rsidP="006E5148">
      <w:pPr>
        <w:pStyle w:val="ListParagraph"/>
        <w:numPr>
          <w:ilvl w:val="1"/>
          <w:numId w:val="1"/>
        </w:numPr>
      </w:pPr>
      <w:proofErr w:type="spellStart"/>
      <w:r>
        <w:t>EventStatus.currentStatus</w:t>
      </w:r>
      <w:proofErr w:type="spellEnd"/>
      <w:r>
        <w:t xml:space="preserve"> </w:t>
      </w:r>
    </w:p>
    <w:p w:rsidR="006E5148" w:rsidRDefault="006E5148" w:rsidP="006E5148">
      <w:pPr>
        <w:pStyle w:val="ListParagraph"/>
        <w:numPr>
          <w:ilvl w:val="1"/>
          <w:numId w:val="1"/>
        </w:numPr>
      </w:pPr>
      <w:proofErr w:type="spellStart"/>
      <w:r>
        <w:t>EventStatus.dateTime</w:t>
      </w:r>
      <w:proofErr w:type="spellEnd"/>
      <w:r>
        <w:t xml:space="preserve"> </w:t>
      </w:r>
    </w:p>
    <w:p w:rsidR="006E5148" w:rsidRDefault="006E5148" w:rsidP="006E5148">
      <w:pPr>
        <w:pStyle w:val="ListParagraph"/>
        <w:numPr>
          <w:ilvl w:val="1"/>
          <w:numId w:val="1"/>
        </w:numPr>
      </w:pPr>
      <w:proofErr w:type="spellStart"/>
      <w:r>
        <w:t>File.activateTime</w:t>
      </w:r>
      <w:proofErr w:type="spellEnd"/>
      <w:r>
        <w:t xml:space="preserve"> </w:t>
      </w:r>
    </w:p>
    <w:p w:rsidR="006E5148" w:rsidRDefault="006E5148" w:rsidP="006E5148">
      <w:pPr>
        <w:pStyle w:val="ListParagraph"/>
        <w:numPr>
          <w:ilvl w:val="1"/>
          <w:numId w:val="1"/>
        </w:numPr>
      </w:pPr>
      <w:proofErr w:type="spellStart"/>
      <w:r>
        <w:t>EndDeviceControl.overrideDuration</w:t>
      </w:r>
      <w:proofErr w:type="spellEnd"/>
      <w:r>
        <w:t xml:space="preserve"> </w:t>
      </w:r>
    </w:p>
    <w:p w:rsidR="006E5148" w:rsidRDefault="006E5148" w:rsidP="00CC703E">
      <w:pPr>
        <w:pStyle w:val="ListParagraph"/>
        <w:numPr>
          <w:ilvl w:val="0"/>
          <w:numId w:val="1"/>
        </w:numPr>
      </w:pPr>
      <w:r>
        <w:lastRenderedPageBreak/>
        <w:t xml:space="preserve">Change </w:t>
      </w:r>
      <w:proofErr w:type="spellStart"/>
      <w:r>
        <w:t>PrimacyType</w:t>
      </w:r>
      <w:proofErr w:type="spellEnd"/>
      <w:r>
        <w:t xml:space="preserve"> to put in home EMS higher than service provider</w:t>
      </w:r>
    </w:p>
    <w:p w:rsidR="006E5148" w:rsidRDefault="006E5148" w:rsidP="00CC703E">
      <w:pPr>
        <w:pStyle w:val="ListParagraph"/>
        <w:numPr>
          <w:ilvl w:val="0"/>
          <w:numId w:val="1"/>
        </w:numPr>
      </w:pPr>
      <w:r>
        <w:t xml:space="preserve">Clarified that </w:t>
      </w:r>
      <w:proofErr w:type="spellStart"/>
      <w:r>
        <w:t>HexBinary</w:t>
      </w:r>
      <w:proofErr w:type="spellEnd"/>
      <w:r>
        <w:t xml:space="preserve"> types are to use big-endian encoding (bit 0 on the right)</w:t>
      </w:r>
    </w:p>
    <w:p w:rsidR="006E5148" w:rsidRDefault="006E5148" w:rsidP="00CC703E">
      <w:pPr>
        <w:pStyle w:val="ListParagraph"/>
        <w:numPr>
          <w:ilvl w:val="0"/>
          <w:numId w:val="1"/>
        </w:numPr>
      </w:pPr>
      <w:r>
        <w:t xml:space="preserve">Added </w:t>
      </w:r>
      <w:proofErr w:type="spellStart"/>
      <w:r>
        <w:t>Registration.dateTimeRegistered</w:t>
      </w:r>
      <w:proofErr w:type="spellEnd"/>
    </w:p>
    <w:p w:rsidR="006E5148" w:rsidRDefault="006E5148" w:rsidP="00CC703E">
      <w:pPr>
        <w:pStyle w:val="ListParagraph"/>
        <w:numPr>
          <w:ilvl w:val="0"/>
          <w:numId w:val="1"/>
        </w:numPr>
      </w:pPr>
      <w:r>
        <w:t xml:space="preserve">Specified that </w:t>
      </w:r>
      <w:proofErr w:type="spellStart"/>
      <w:r>
        <w:t>Subscription.notificationURI</w:t>
      </w:r>
      <w:proofErr w:type="spellEnd"/>
      <w:r>
        <w:t xml:space="preserve"> must be a fully-qualified reference</w:t>
      </w:r>
    </w:p>
    <w:p w:rsidR="006E5148" w:rsidRDefault="006E5148" w:rsidP="00CC703E">
      <w:pPr>
        <w:pStyle w:val="ListParagraph"/>
        <w:numPr>
          <w:ilvl w:val="0"/>
          <w:numId w:val="1"/>
        </w:numPr>
      </w:pPr>
      <w:r>
        <w:t xml:space="preserve">Added </w:t>
      </w:r>
      <w:proofErr w:type="spellStart"/>
      <w:r>
        <w:t>ReadingType.maxNumberOfIntervals</w:t>
      </w:r>
      <w:proofErr w:type="spellEnd"/>
    </w:p>
    <w:p w:rsidR="006E5148" w:rsidRDefault="006E5148" w:rsidP="00CC703E">
      <w:pPr>
        <w:pStyle w:val="ListParagraph"/>
        <w:numPr>
          <w:ilvl w:val="0"/>
          <w:numId w:val="1"/>
        </w:numPr>
      </w:pPr>
      <w:r>
        <w:t>Changes to DER</w:t>
      </w:r>
    </w:p>
    <w:p w:rsidR="006E5148" w:rsidRDefault="006E5148" w:rsidP="006E5148">
      <w:pPr>
        <w:pStyle w:val="ListParagraph"/>
        <w:numPr>
          <w:ilvl w:val="1"/>
          <w:numId w:val="1"/>
        </w:numPr>
      </w:pPr>
      <w:r>
        <w:t xml:space="preserve">Removed </w:t>
      </w:r>
      <w:proofErr w:type="spellStart"/>
      <w:r>
        <w:t>DERSettings.setPFSign</w:t>
      </w:r>
      <w:proofErr w:type="spellEnd"/>
      <w:r>
        <w:t xml:space="preserve"> and </w:t>
      </w:r>
      <w:proofErr w:type="spellStart"/>
      <w:r>
        <w:t>DERCapability.rtgPFSign</w:t>
      </w:r>
      <w:proofErr w:type="spellEnd"/>
    </w:p>
    <w:p w:rsidR="006E5148" w:rsidRDefault="006E5148" w:rsidP="006E5148">
      <w:pPr>
        <w:pStyle w:val="ListParagraph"/>
        <w:numPr>
          <w:ilvl w:val="1"/>
          <w:numId w:val="1"/>
        </w:numPr>
      </w:pPr>
      <w:r>
        <w:t xml:space="preserve">Changed type of </w:t>
      </w:r>
      <w:proofErr w:type="spellStart"/>
      <w:r>
        <w:t>DERControlBase.opModFixedFlow</w:t>
      </w:r>
      <w:proofErr w:type="spellEnd"/>
      <w:r>
        <w:t xml:space="preserve"> to </w:t>
      </w:r>
      <w:proofErr w:type="spellStart"/>
      <w:r>
        <w:t>SignedPerCent</w:t>
      </w:r>
      <w:proofErr w:type="spellEnd"/>
      <w:r w:rsidR="00E80BA1">
        <w:t xml:space="preserve">, removed </w:t>
      </w:r>
      <w:proofErr w:type="spellStart"/>
      <w:r w:rsidR="00E80BA1">
        <w:t>FixedFlowType</w:t>
      </w:r>
      <w:proofErr w:type="spellEnd"/>
    </w:p>
    <w:p w:rsidR="006E5148" w:rsidRDefault="006E5148" w:rsidP="006E5148">
      <w:pPr>
        <w:pStyle w:val="ListParagraph"/>
        <w:numPr>
          <w:ilvl w:val="1"/>
          <w:numId w:val="1"/>
        </w:numPr>
      </w:pPr>
      <w:r>
        <w:t xml:space="preserve">Changed curve references in </w:t>
      </w:r>
      <w:proofErr w:type="spellStart"/>
      <w:r>
        <w:t>DERControlBase</w:t>
      </w:r>
      <w:proofErr w:type="spellEnd"/>
      <w:r>
        <w:t xml:space="preserve"> </w:t>
      </w:r>
      <w:r w:rsidR="00E80BA1">
        <w:t xml:space="preserve">and </w:t>
      </w:r>
      <w:proofErr w:type="spellStart"/>
      <w:r w:rsidR="00E80BA1">
        <w:t>CurvePairType</w:t>
      </w:r>
      <w:proofErr w:type="spellEnd"/>
      <w:r w:rsidR="00E80BA1">
        <w:t xml:space="preserve"> </w:t>
      </w:r>
      <w:r>
        <w:t xml:space="preserve">from </w:t>
      </w:r>
      <w:proofErr w:type="spellStart"/>
      <w:r>
        <w:t>curveID</w:t>
      </w:r>
      <w:proofErr w:type="spellEnd"/>
      <w:r>
        <w:t xml:space="preserve"> (UInt16) to </w:t>
      </w:r>
      <w:proofErr w:type="spellStart"/>
      <w:r>
        <w:t>DERCurveLink</w:t>
      </w:r>
      <w:proofErr w:type="spellEnd"/>
    </w:p>
    <w:p w:rsidR="006E5148" w:rsidRDefault="006E5148" w:rsidP="006E5148">
      <w:pPr>
        <w:pStyle w:val="ListParagraph"/>
        <w:numPr>
          <w:ilvl w:val="1"/>
          <w:numId w:val="1"/>
        </w:numPr>
      </w:pPr>
      <w:r>
        <w:t xml:space="preserve">Specialized </w:t>
      </w:r>
      <w:proofErr w:type="spellStart"/>
      <w:r>
        <w:t>CurveData</w:t>
      </w:r>
      <w:proofErr w:type="spellEnd"/>
      <w:r>
        <w:t xml:space="preserve"> “y2” to “excitation” since that is all it can be used for, and changed “y1” to “y” since there is no y2. </w:t>
      </w:r>
    </w:p>
    <w:p w:rsidR="00591EFF" w:rsidRDefault="00591EFF" w:rsidP="006E5148">
      <w:pPr>
        <w:pStyle w:val="ListParagraph"/>
        <w:numPr>
          <w:ilvl w:val="1"/>
          <w:numId w:val="1"/>
        </w:numPr>
      </w:pPr>
      <w:r>
        <w:t xml:space="preserve">Removed “unit” specifications from </w:t>
      </w:r>
      <w:proofErr w:type="spellStart"/>
      <w:r>
        <w:t>DERCurve</w:t>
      </w:r>
      <w:proofErr w:type="spellEnd"/>
      <w:r>
        <w:t xml:space="preserve"> since those are defined in the </w:t>
      </w:r>
      <w:proofErr w:type="spellStart"/>
      <w:r>
        <w:t>DERControlBase</w:t>
      </w:r>
      <w:proofErr w:type="spellEnd"/>
      <w:r>
        <w:t xml:space="preserve"> descriptions.</w:t>
      </w:r>
    </w:p>
    <w:p w:rsidR="00C254E3" w:rsidRDefault="00C254E3" w:rsidP="006E5148">
      <w:pPr>
        <w:pStyle w:val="ListParagraph"/>
        <w:numPr>
          <w:ilvl w:val="1"/>
          <w:numId w:val="1"/>
        </w:numPr>
      </w:pPr>
      <w:r>
        <w:t xml:space="preserve">Updated enumerations of </w:t>
      </w:r>
      <w:proofErr w:type="spellStart"/>
      <w:r>
        <w:t>DERControlType</w:t>
      </w:r>
      <w:proofErr w:type="spellEnd"/>
      <w:r>
        <w:t xml:space="preserve"> and </w:t>
      </w:r>
      <w:proofErr w:type="spellStart"/>
      <w:r>
        <w:t>DERCurveType</w:t>
      </w:r>
      <w:proofErr w:type="spellEnd"/>
      <w:r>
        <w:t xml:space="preserve"> to agree for common values, removed </w:t>
      </w:r>
      <w:r w:rsidR="00E80BA1">
        <w:t xml:space="preserve">“0 – N/A” from </w:t>
      </w:r>
      <w:proofErr w:type="spellStart"/>
      <w:r w:rsidR="00E80BA1">
        <w:t>DERCurveType</w:t>
      </w:r>
      <w:proofErr w:type="spellEnd"/>
      <w:r w:rsidR="00E80BA1">
        <w:t xml:space="preserve"> list.</w:t>
      </w:r>
    </w:p>
    <w:p w:rsidR="006157D8" w:rsidRDefault="00CE1027" w:rsidP="006E5148">
      <w:pPr>
        <w:pStyle w:val="ListParagraph"/>
        <w:numPr>
          <w:ilvl w:val="1"/>
          <w:numId w:val="1"/>
        </w:numPr>
      </w:pPr>
      <w:r>
        <w:t xml:space="preserve">Removed </w:t>
      </w:r>
      <w:proofErr w:type="spellStart"/>
      <w:r>
        <w:t>DERCurveGroup</w:t>
      </w:r>
      <w:proofErr w:type="spellEnd"/>
      <w:r>
        <w:t xml:space="preserve"> and </w:t>
      </w:r>
      <w:proofErr w:type="spellStart"/>
      <w:r>
        <w:t>DERCurveGroupList</w:t>
      </w:r>
      <w:proofErr w:type="spellEnd"/>
      <w:r>
        <w:t xml:space="preserve"> </w:t>
      </w:r>
      <w:r w:rsidR="00C254E3">
        <w:t xml:space="preserve">and moved </w:t>
      </w:r>
      <w:proofErr w:type="spellStart"/>
      <w:r w:rsidR="00C254E3">
        <w:t>curveType</w:t>
      </w:r>
      <w:proofErr w:type="spellEnd"/>
      <w:r w:rsidR="00C254E3">
        <w:t xml:space="preserve"> to </w:t>
      </w:r>
      <w:proofErr w:type="spellStart"/>
      <w:r w:rsidR="00C254E3">
        <w:t>DERCurve</w:t>
      </w:r>
      <w:proofErr w:type="spellEnd"/>
    </w:p>
    <w:p w:rsidR="000434AA" w:rsidRDefault="000434AA" w:rsidP="00CC703E">
      <w:pPr>
        <w:pStyle w:val="ListParagraph"/>
        <w:numPr>
          <w:ilvl w:val="0"/>
          <w:numId w:val="1"/>
        </w:numPr>
      </w:pPr>
      <w:r>
        <w:t xml:space="preserve">Changed </w:t>
      </w:r>
      <w:proofErr w:type="spellStart"/>
      <w:r>
        <w:t>samplePath</w:t>
      </w:r>
      <w:proofErr w:type="spellEnd"/>
      <w:r>
        <w:t xml:space="preserve"> of </w:t>
      </w:r>
      <w:proofErr w:type="spellStart"/>
      <w:r>
        <w:t>DERCurveList</w:t>
      </w:r>
      <w:proofErr w:type="spellEnd"/>
      <w:r>
        <w:t xml:space="preserve"> to be /dc</w:t>
      </w:r>
    </w:p>
    <w:p w:rsidR="00CC703E" w:rsidRDefault="00CC703E" w:rsidP="00CC703E">
      <w:pPr>
        <w:pStyle w:val="ListParagraph"/>
        <w:numPr>
          <w:ilvl w:val="0"/>
          <w:numId w:val="1"/>
        </w:numPr>
      </w:pPr>
      <w:r>
        <w:t>Changes to example XML to conform to schema</w:t>
      </w:r>
    </w:p>
    <w:p w:rsidR="006157D8" w:rsidRDefault="006157D8" w:rsidP="006157D8">
      <w:pPr>
        <w:pStyle w:val="ListParagraph"/>
        <w:numPr>
          <w:ilvl w:val="1"/>
          <w:numId w:val="1"/>
        </w:numPr>
      </w:pPr>
      <w:r>
        <w:t xml:space="preserve">Update 16_09_03_DERProgramList.xml </w:t>
      </w:r>
    </w:p>
    <w:p w:rsidR="00CC703E" w:rsidRDefault="006157D8" w:rsidP="00CC703E">
      <w:pPr>
        <w:pStyle w:val="ListParagraph"/>
        <w:numPr>
          <w:ilvl w:val="1"/>
          <w:numId w:val="1"/>
        </w:numPr>
      </w:pPr>
      <w:r>
        <w:t xml:space="preserve">Update </w:t>
      </w:r>
      <w:r w:rsidR="00CC703E">
        <w:t xml:space="preserve">16_09_08_DERControl.xml </w:t>
      </w:r>
    </w:p>
    <w:p w:rsidR="006157D8" w:rsidRDefault="006157D8" w:rsidP="00CC703E">
      <w:pPr>
        <w:pStyle w:val="ListParagraph"/>
        <w:numPr>
          <w:ilvl w:val="1"/>
          <w:numId w:val="1"/>
        </w:numPr>
      </w:pPr>
      <w:r>
        <w:t>Remove 16_09_10_DERCurveGroupList.xml</w:t>
      </w:r>
    </w:p>
    <w:p w:rsidR="006157D8" w:rsidRDefault="006157D8" w:rsidP="006157D8">
      <w:pPr>
        <w:pStyle w:val="ListParagraph"/>
        <w:numPr>
          <w:ilvl w:val="1"/>
          <w:numId w:val="1"/>
        </w:numPr>
      </w:pPr>
      <w:r>
        <w:t xml:space="preserve">Update </w:t>
      </w:r>
      <w:r w:rsidR="00CC703E">
        <w:t xml:space="preserve">16_09_12_DERCurveList.xml </w:t>
      </w:r>
    </w:p>
    <w:p w:rsidR="004A4C99" w:rsidRDefault="00E71B49" w:rsidP="004A4C99">
      <w:pPr>
        <w:pStyle w:val="Heading3"/>
      </w:pPr>
      <w:r>
        <w:t>SEP 2.0 UML Model v55</w:t>
      </w:r>
      <w:r w:rsidR="004A4C99">
        <w:t xml:space="preserve"> (10-6049-55)</w:t>
      </w:r>
    </w:p>
    <w:p w:rsidR="004A4C99" w:rsidRDefault="004A4C99" w:rsidP="004A4C99">
      <w:pPr>
        <w:pStyle w:val="ListParagraph"/>
        <w:numPr>
          <w:ilvl w:val="0"/>
          <w:numId w:val="1"/>
        </w:numPr>
      </w:pPr>
      <w:r>
        <w:t xml:space="preserve">Updated wadlExt.xsd per input from Edgardo </w:t>
      </w:r>
      <w:proofErr w:type="spellStart"/>
      <w:r w:rsidRPr="004A4C99">
        <w:t>Avilés-López</w:t>
      </w:r>
      <w:proofErr w:type="spellEnd"/>
      <w:r>
        <w:t>, removed from UML</w:t>
      </w:r>
    </w:p>
    <w:p w:rsidR="00C0761E" w:rsidRDefault="00C0761E" w:rsidP="00C0761E">
      <w:pPr>
        <w:pStyle w:val="Heading3"/>
      </w:pPr>
      <w:r>
        <w:t>SEP 2.0 UML Model v54 (10-6049-54)</w:t>
      </w:r>
    </w:p>
    <w:p w:rsidR="00796FE4" w:rsidRDefault="00C0761E" w:rsidP="00C0761E">
      <w:pPr>
        <w:pStyle w:val="ListParagraph"/>
        <w:numPr>
          <w:ilvl w:val="0"/>
          <w:numId w:val="1"/>
        </w:numPr>
      </w:pPr>
      <w:r>
        <w:t xml:space="preserve">Renamed </w:t>
      </w:r>
      <w:proofErr w:type="spellStart"/>
      <w:r w:rsidRPr="00C0761E">
        <w:t>PriceResponseConfiguration</w:t>
      </w:r>
      <w:proofErr w:type="spellEnd"/>
      <w:r w:rsidR="00796FE4">
        <w:t xml:space="preserve"> to </w:t>
      </w:r>
      <w:proofErr w:type="spellStart"/>
      <w:r w:rsidR="00796FE4" w:rsidRPr="00C0761E">
        <w:t>PriceResponseCfg</w:t>
      </w:r>
      <w:proofErr w:type="spellEnd"/>
    </w:p>
    <w:p w:rsidR="00796FE4" w:rsidRDefault="00796FE4" w:rsidP="00C0761E">
      <w:pPr>
        <w:pStyle w:val="ListParagraph"/>
        <w:numPr>
          <w:ilvl w:val="0"/>
          <w:numId w:val="1"/>
        </w:numPr>
      </w:pPr>
      <w:r>
        <w:t xml:space="preserve">Renamed </w:t>
      </w:r>
      <w:proofErr w:type="spellStart"/>
      <w:r w:rsidR="00C0761E" w:rsidRPr="00C0761E">
        <w:t>PriceResponseConfigurationList</w:t>
      </w:r>
      <w:proofErr w:type="spellEnd"/>
      <w:r>
        <w:t xml:space="preserve"> to </w:t>
      </w:r>
      <w:proofErr w:type="spellStart"/>
      <w:r w:rsidRPr="00C0761E">
        <w:t>PriceResponseCfgList</w:t>
      </w:r>
      <w:proofErr w:type="spellEnd"/>
    </w:p>
    <w:p w:rsidR="00C0761E" w:rsidRDefault="00796FE4" w:rsidP="00C0761E">
      <w:pPr>
        <w:pStyle w:val="ListParagraph"/>
        <w:numPr>
          <w:ilvl w:val="0"/>
          <w:numId w:val="1"/>
        </w:numPr>
      </w:pPr>
      <w:r>
        <w:t xml:space="preserve">Renamed </w:t>
      </w:r>
      <w:proofErr w:type="spellStart"/>
      <w:r w:rsidR="00C0761E" w:rsidRPr="00C0761E">
        <w:t>PriceResponseConfigurationList</w:t>
      </w:r>
      <w:r w:rsidR="00C0761E">
        <w:t>Link</w:t>
      </w:r>
      <w:proofErr w:type="spellEnd"/>
      <w:r w:rsidR="00C0761E" w:rsidRPr="00C0761E">
        <w:t xml:space="preserve"> </w:t>
      </w:r>
      <w:r>
        <w:t xml:space="preserve">to </w:t>
      </w:r>
      <w:proofErr w:type="spellStart"/>
      <w:r w:rsidR="00C0761E" w:rsidRPr="00C0761E">
        <w:t>PriceResponseCfgList</w:t>
      </w:r>
      <w:r w:rsidR="00C0761E">
        <w:t>Link</w:t>
      </w:r>
      <w:proofErr w:type="spellEnd"/>
    </w:p>
    <w:p w:rsidR="00C0761E" w:rsidRDefault="0096254E" w:rsidP="00C0761E">
      <w:pPr>
        <w:pStyle w:val="ListParagraph"/>
        <w:numPr>
          <w:ilvl w:val="0"/>
          <w:numId w:val="1"/>
        </w:numPr>
      </w:pPr>
      <w:r>
        <w:t xml:space="preserve">Changes to File and </w:t>
      </w:r>
      <w:proofErr w:type="spellStart"/>
      <w:r>
        <w:t>FileStatus</w:t>
      </w:r>
      <w:proofErr w:type="spellEnd"/>
      <w:r>
        <w:t xml:space="preserve"> as in 12-0553</w:t>
      </w:r>
    </w:p>
    <w:p w:rsidR="00611744" w:rsidRDefault="00611744" w:rsidP="00611744">
      <w:pPr>
        <w:pStyle w:val="ListParagraph"/>
        <w:numPr>
          <w:ilvl w:val="0"/>
          <w:numId w:val="1"/>
        </w:numPr>
      </w:pPr>
      <w:r>
        <w:t xml:space="preserve">Added (optional) </w:t>
      </w:r>
      <w:proofErr w:type="spellStart"/>
      <w:r>
        <w:t>PEVInfo</w:t>
      </w:r>
      <w:proofErr w:type="spellEnd"/>
      <w:r>
        <w:t xml:space="preserve"> to </w:t>
      </w:r>
      <w:proofErr w:type="spellStart"/>
      <w:r>
        <w:t>PowerStatus</w:t>
      </w:r>
      <w:proofErr w:type="spellEnd"/>
      <w:r>
        <w:t xml:space="preserve"> </w:t>
      </w:r>
    </w:p>
    <w:p w:rsidR="00796FE4" w:rsidRDefault="00796FE4" w:rsidP="00C0761E">
      <w:pPr>
        <w:pStyle w:val="ListParagraph"/>
        <w:numPr>
          <w:ilvl w:val="0"/>
          <w:numId w:val="1"/>
        </w:numPr>
      </w:pPr>
      <w:r>
        <w:t xml:space="preserve">Updates to DER </w:t>
      </w:r>
      <w:r w:rsidR="00165CDB">
        <w:t xml:space="preserve">function set model </w:t>
      </w:r>
      <w:r>
        <w:t>according to resolutions</w:t>
      </w:r>
    </w:p>
    <w:p w:rsidR="00165CDB" w:rsidRDefault="00165CDB" w:rsidP="00796FE4">
      <w:pPr>
        <w:pStyle w:val="ListParagraph"/>
        <w:numPr>
          <w:ilvl w:val="1"/>
          <w:numId w:val="1"/>
        </w:numPr>
      </w:pPr>
      <w:r>
        <w:t xml:space="preserve">Moved associated </w:t>
      </w:r>
      <w:proofErr w:type="spellStart"/>
      <w:r>
        <w:t>UsagePoint</w:t>
      </w:r>
      <w:proofErr w:type="spellEnd"/>
      <w:r>
        <w:t xml:space="preserve"> and </w:t>
      </w:r>
      <w:proofErr w:type="spellStart"/>
      <w:r>
        <w:t>DERProgram</w:t>
      </w:r>
      <w:proofErr w:type="spellEnd"/>
      <w:r>
        <w:t xml:space="preserve"> links to DER</w:t>
      </w:r>
    </w:p>
    <w:p w:rsidR="00165CDB" w:rsidRDefault="00165CDB" w:rsidP="00796FE4">
      <w:pPr>
        <w:pStyle w:val="ListParagraph"/>
        <w:numPr>
          <w:ilvl w:val="1"/>
          <w:numId w:val="1"/>
        </w:numPr>
      </w:pPr>
      <w:r>
        <w:t xml:space="preserve">Added </w:t>
      </w:r>
      <w:proofErr w:type="spellStart"/>
      <w:r w:rsidR="00611744">
        <w:t>Default</w:t>
      </w:r>
      <w:r>
        <w:t>DERControl</w:t>
      </w:r>
      <w:r w:rsidR="00611744">
        <w:t>Link</w:t>
      </w:r>
      <w:proofErr w:type="spellEnd"/>
      <w:r w:rsidR="00611744">
        <w:t xml:space="preserve"> from </w:t>
      </w:r>
      <w:proofErr w:type="spellStart"/>
      <w:r>
        <w:t>DERProgram</w:t>
      </w:r>
      <w:proofErr w:type="spellEnd"/>
      <w:r>
        <w:t xml:space="preserve"> </w:t>
      </w:r>
    </w:p>
    <w:p w:rsidR="00165CDB" w:rsidRDefault="00165CDB" w:rsidP="00796FE4">
      <w:pPr>
        <w:pStyle w:val="ListParagraph"/>
        <w:numPr>
          <w:ilvl w:val="1"/>
          <w:numId w:val="1"/>
        </w:numPr>
      </w:pPr>
      <w:r>
        <w:t>Numerous changes to attribute definitions, some types</w:t>
      </w:r>
    </w:p>
    <w:p w:rsidR="00796FE4" w:rsidRDefault="00796FE4" w:rsidP="00796FE4">
      <w:pPr>
        <w:pStyle w:val="ListParagraph"/>
        <w:numPr>
          <w:ilvl w:val="0"/>
          <w:numId w:val="1"/>
        </w:numPr>
      </w:pPr>
      <w:r>
        <w:t>Updated wadlExt.xsd per input from Edgardo</w:t>
      </w:r>
    </w:p>
    <w:p w:rsidR="00796FE4" w:rsidRDefault="00165CDB" w:rsidP="00796FE4">
      <w:pPr>
        <w:pStyle w:val="ListParagraph"/>
        <w:numPr>
          <w:ilvl w:val="0"/>
          <w:numId w:val="1"/>
        </w:numPr>
      </w:pPr>
      <w:r>
        <w:t xml:space="preserve">Removed “Self” resource definitions from WADL (except </w:t>
      </w:r>
      <w:proofErr w:type="spellStart"/>
      <w:r>
        <w:t>SelfDevice</w:t>
      </w:r>
      <w:proofErr w:type="spellEnd"/>
      <w:r>
        <w:t>, which still exists)</w:t>
      </w:r>
    </w:p>
    <w:p w:rsidR="00165CDB" w:rsidRDefault="00BE0037" w:rsidP="00796FE4">
      <w:pPr>
        <w:pStyle w:val="ListParagraph"/>
        <w:numPr>
          <w:ilvl w:val="0"/>
          <w:numId w:val="1"/>
        </w:numPr>
      </w:pPr>
      <w:r>
        <w:t xml:space="preserve">Added </w:t>
      </w:r>
      <w:proofErr w:type="spellStart"/>
      <w:r w:rsidR="00611744">
        <w:t>Default</w:t>
      </w:r>
      <w:r>
        <w:t>DERControl</w:t>
      </w:r>
      <w:proofErr w:type="spellEnd"/>
      <w:r>
        <w:t xml:space="preserve"> resource definition to WADL</w:t>
      </w:r>
    </w:p>
    <w:p w:rsidR="00D1556C" w:rsidRDefault="00D1556C" w:rsidP="00D1556C">
      <w:pPr>
        <w:pStyle w:val="Heading3"/>
      </w:pPr>
      <w:r>
        <w:lastRenderedPageBreak/>
        <w:t>SEP 2.0 UML Model v53 (10-6049-53)</w:t>
      </w:r>
    </w:p>
    <w:p w:rsidR="00D1556C" w:rsidRDefault="00D1556C" w:rsidP="00D1556C">
      <w:pPr>
        <w:pStyle w:val="ListParagraph"/>
        <w:numPr>
          <w:ilvl w:val="0"/>
          <w:numId w:val="1"/>
        </w:numPr>
      </w:pPr>
      <w:r>
        <w:t xml:space="preserve">Added “version” attribute to </w:t>
      </w:r>
      <w:proofErr w:type="spellStart"/>
      <w:r>
        <w:t>IdentifiedObject</w:t>
      </w:r>
      <w:proofErr w:type="spellEnd"/>
      <w:r>
        <w:t xml:space="preserve"> and </w:t>
      </w:r>
      <w:proofErr w:type="spellStart"/>
      <w:r>
        <w:t>descendents</w:t>
      </w:r>
      <w:proofErr w:type="spellEnd"/>
    </w:p>
    <w:p w:rsidR="00D1556C" w:rsidRDefault="00D1556C" w:rsidP="00D1556C">
      <w:pPr>
        <w:pStyle w:val="ListParagraph"/>
        <w:numPr>
          <w:ilvl w:val="0"/>
          <w:numId w:val="1"/>
        </w:numPr>
      </w:pPr>
      <w:r>
        <w:t>Added “</w:t>
      </w:r>
      <w:proofErr w:type="spellStart"/>
      <w:r>
        <w:t>SignedPerCent</w:t>
      </w:r>
      <w:proofErr w:type="spellEnd"/>
      <w:r>
        <w:t xml:space="preserve">” type and </w:t>
      </w:r>
    </w:p>
    <w:p w:rsidR="00D1556C" w:rsidRDefault="00D1556C" w:rsidP="00D1556C">
      <w:pPr>
        <w:pStyle w:val="ListParagraph"/>
        <w:numPr>
          <w:ilvl w:val="0"/>
          <w:numId w:val="1"/>
        </w:numPr>
      </w:pPr>
      <w:r>
        <w:t>Added checksum digit to SFDI type and definition, clarified that it is also included in PIN</w:t>
      </w:r>
    </w:p>
    <w:p w:rsidR="00D1556C" w:rsidRDefault="00D1556C" w:rsidP="00D1556C">
      <w:pPr>
        <w:pStyle w:val="ListParagraph"/>
        <w:numPr>
          <w:ilvl w:val="0"/>
          <w:numId w:val="1"/>
        </w:numPr>
      </w:pPr>
      <w:r>
        <w:t xml:space="preserve">Clarified </w:t>
      </w:r>
      <w:proofErr w:type="spellStart"/>
      <w:r>
        <w:t>UomType</w:t>
      </w:r>
      <w:proofErr w:type="spellEnd"/>
      <w:r>
        <w:t xml:space="preserve"> enumerations</w:t>
      </w:r>
    </w:p>
    <w:p w:rsidR="00D1556C" w:rsidRDefault="00D1556C" w:rsidP="00D1556C">
      <w:pPr>
        <w:pStyle w:val="ListParagraph"/>
        <w:numPr>
          <w:ilvl w:val="0"/>
          <w:numId w:val="1"/>
        </w:numPr>
      </w:pPr>
      <w:r>
        <w:t>Clarified Time attribute definitions with respect to DST</w:t>
      </w:r>
    </w:p>
    <w:p w:rsidR="00D1556C" w:rsidRDefault="00D1556C" w:rsidP="00D1556C">
      <w:pPr>
        <w:pStyle w:val="ListParagraph"/>
        <w:numPr>
          <w:ilvl w:val="0"/>
          <w:numId w:val="1"/>
        </w:numPr>
      </w:pPr>
      <w:r>
        <w:t xml:space="preserve">Added </w:t>
      </w:r>
      <w:proofErr w:type="spellStart"/>
      <w:r>
        <w:t>extendedData</w:t>
      </w:r>
      <w:proofErr w:type="spellEnd"/>
      <w:r>
        <w:t xml:space="preserve"> to </w:t>
      </w:r>
      <w:proofErr w:type="spellStart"/>
      <w:r>
        <w:t>LogEvent</w:t>
      </w:r>
      <w:proofErr w:type="spellEnd"/>
      <w:r>
        <w:t xml:space="preserve"> for vendor / proprietary additional event information</w:t>
      </w:r>
    </w:p>
    <w:p w:rsidR="00D1556C" w:rsidRDefault="00D1556C" w:rsidP="00D1556C">
      <w:pPr>
        <w:pStyle w:val="ListParagraph"/>
        <w:numPr>
          <w:ilvl w:val="0"/>
          <w:numId w:val="1"/>
        </w:numPr>
      </w:pPr>
      <w:r>
        <w:t xml:space="preserve">Removed </w:t>
      </w:r>
      <w:proofErr w:type="spellStart"/>
      <w:r>
        <w:t>subscribability</w:t>
      </w:r>
      <w:proofErr w:type="spellEnd"/>
      <w:r>
        <w:t xml:space="preserve"> from </w:t>
      </w:r>
      <w:proofErr w:type="spellStart"/>
      <w:r>
        <w:t>FileList</w:t>
      </w:r>
      <w:proofErr w:type="spellEnd"/>
    </w:p>
    <w:p w:rsidR="00D1556C" w:rsidRDefault="00D1556C" w:rsidP="00D1556C">
      <w:pPr>
        <w:pStyle w:val="ListParagraph"/>
        <w:numPr>
          <w:ilvl w:val="0"/>
          <w:numId w:val="1"/>
        </w:numPr>
      </w:pPr>
      <w:r>
        <w:t xml:space="preserve">Clarified </w:t>
      </w:r>
      <w:proofErr w:type="spellStart"/>
      <w:r>
        <w:t>loadShiftForward</w:t>
      </w:r>
      <w:proofErr w:type="spellEnd"/>
      <w:r>
        <w:t xml:space="preserve"> effect on </w:t>
      </w:r>
      <w:proofErr w:type="spellStart"/>
      <w:r>
        <w:t>setpoints</w:t>
      </w:r>
      <w:proofErr w:type="spellEnd"/>
    </w:p>
    <w:p w:rsidR="00D1556C" w:rsidRDefault="00D1556C" w:rsidP="00D1556C">
      <w:pPr>
        <w:pStyle w:val="ListParagraph"/>
        <w:numPr>
          <w:ilvl w:val="0"/>
          <w:numId w:val="1"/>
        </w:numPr>
      </w:pPr>
      <w:r>
        <w:t xml:space="preserve">Clarified </w:t>
      </w:r>
      <w:proofErr w:type="spellStart"/>
      <w:r>
        <w:t>numberOfConsumptionBlocks</w:t>
      </w:r>
      <w:proofErr w:type="spellEnd"/>
      <w:r>
        <w:t xml:space="preserve"> </w:t>
      </w:r>
    </w:p>
    <w:p w:rsidR="00D1556C" w:rsidRDefault="00D1556C" w:rsidP="00D1556C">
      <w:pPr>
        <w:pStyle w:val="ListParagraph"/>
        <w:numPr>
          <w:ilvl w:val="0"/>
          <w:numId w:val="1"/>
        </w:numPr>
      </w:pPr>
      <w:r>
        <w:t xml:space="preserve">Removed max restriction on </w:t>
      </w:r>
      <w:proofErr w:type="spellStart"/>
      <w:r>
        <w:t>numberOfTouTiers</w:t>
      </w:r>
      <w:proofErr w:type="spellEnd"/>
    </w:p>
    <w:p w:rsidR="00D1556C" w:rsidRDefault="00D1556C" w:rsidP="00D1556C">
      <w:pPr>
        <w:pStyle w:val="ListParagraph"/>
        <w:numPr>
          <w:ilvl w:val="0"/>
          <w:numId w:val="1"/>
        </w:numPr>
      </w:pPr>
      <w:r>
        <w:t xml:space="preserve">Removed </w:t>
      </w:r>
      <w:proofErr w:type="spellStart"/>
      <w:r>
        <w:t>messageLength</w:t>
      </w:r>
      <w:proofErr w:type="spellEnd"/>
      <w:r>
        <w:t xml:space="preserve"> from </w:t>
      </w:r>
      <w:proofErr w:type="spellStart"/>
      <w:r>
        <w:t>TextMessage</w:t>
      </w:r>
      <w:proofErr w:type="spellEnd"/>
      <w:r>
        <w:t>, made originator optional</w:t>
      </w:r>
    </w:p>
    <w:p w:rsidR="00D1556C" w:rsidRDefault="00D1556C" w:rsidP="00D1556C">
      <w:pPr>
        <w:pStyle w:val="ListParagraph"/>
        <w:numPr>
          <w:ilvl w:val="0"/>
          <w:numId w:val="1"/>
        </w:numPr>
      </w:pPr>
      <w:r>
        <w:t xml:space="preserve">Changed DER Info resources to be </w:t>
      </w:r>
      <w:proofErr w:type="spellStart"/>
      <w:r>
        <w:t>subscribable</w:t>
      </w:r>
      <w:proofErr w:type="spellEnd"/>
    </w:p>
    <w:p w:rsidR="00D1556C" w:rsidRDefault="00D1556C" w:rsidP="00D1556C">
      <w:pPr>
        <w:pStyle w:val="ListParagraph"/>
        <w:numPr>
          <w:ilvl w:val="0"/>
          <w:numId w:val="1"/>
        </w:numPr>
      </w:pPr>
      <w:r>
        <w:t xml:space="preserve">Moved </w:t>
      </w:r>
      <w:proofErr w:type="spellStart"/>
      <w:r>
        <w:t>setGenConnect</w:t>
      </w:r>
      <w:proofErr w:type="spellEnd"/>
      <w:r>
        <w:t xml:space="preserve"> and </w:t>
      </w:r>
      <w:proofErr w:type="spellStart"/>
      <w:r>
        <w:t>setStorConnect</w:t>
      </w:r>
      <w:proofErr w:type="spellEnd"/>
      <w:r>
        <w:t xml:space="preserve"> to </w:t>
      </w:r>
      <w:proofErr w:type="spellStart"/>
      <w:r>
        <w:t>DERSettings</w:t>
      </w:r>
      <w:proofErr w:type="spellEnd"/>
    </w:p>
    <w:p w:rsidR="00D1556C" w:rsidRDefault="00D1556C" w:rsidP="00D1556C">
      <w:pPr>
        <w:pStyle w:val="ListParagraph"/>
        <w:numPr>
          <w:ilvl w:val="0"/>
          <w:numId w:val="1"/>
        </w:numPr>
      </w:pPr>
      <w:r>
        <w:t>Clarified several attribute names and definitions in DER function set</w:t>
      </w:r>
    </w:p>
    <w:p w:rsidR="00240245" w:rsidRDefault="00240245" w:rsidP="00D1556C">
      <w:pPr>
        <w:pStyle w:val="ListParagraph"/>
        <w:numPr>
          <w:ilvl w:val="0"/>
          <w:numId w:val="1"/>
        </w:numPr>
      </w:pPr>
      <w:r>
        <w:t xml:space="preserve">Moved </w:t>
      </w:r>
      <w:proofErr w:type="spellStart"/>
      <w:r>
        <w:t>DERControl</w:t>
      </w:r>
      <w:proofErr w:type="spellEnd"/>
      <w:r>
        <w:t xml:space="preserve"> attributes to </w:t>
      </w:r>
      <w:proofErr w:type="spellStart"/>
      <w:r>
        <w:t>DERControlBase</w:t>
      </w:r>
      <w:proofErr w:type="spellEnd"/>
      <w:r>
        <w:t xml:space="preserve">, created </w:t>
      </w:r>
      <w:proofErr w:type="spellStart"/>
      <w:r>
        <w:t>DefaultDERControl</w:t>
      </w:r>
      <w:proofErr w:type="spellEnd"/>
      <w:r>
        <w:t xml:space="preserve"> in </w:t>
      </w:r>
      <w:proofErr w:type="spellStart"/>
      <w:r>
        <w:t>DERSettings</w:t>
      </w:r>
      <w:proofErr w:type="spellEnd"/>
      <w:r>
        <w:t xml:space="preserve"> also containing </w:t>
      </w:r>
      <w:proofErr w:type="spellStart"/>
      <w:r>
        <w:t>DERControlBase</w:t>
      </w:r>
      <w:proofErr w:type="spellEnd"/>
    </w:p>
    <w:p w:rsidR="00D1556C" w:rsidRDefault="00D1556C" w:rsidP="00D1556C">
      <w:pPr>
        <w:pStyle w:val="ListParagraph"/>
        <w:numPr>
          <w:ilvl w:val="0"/>
          <w:numId w:val="1"/>
        </w:numPr>
      </w:pPr>
      <w:r>
        <w:t xml:space="preserve">Added </w:t>
      </w:r>
      <w:proofErr w:type="spellStart"/>
      <w:r>
        <w:t>DERType</w:t>
      </w:r>
      <w:proofErr w:type="spellEnd"/>
      <w:r>
        <w:t xml:space="preserve"> enumerations for Storage (</w:t>
      </w:r>
      <w:proofErr w:type="spellStart"/>
      <w:r>
        <w:t>immoble</w:t>
      </w:r>
      <w:proofErr w:type="spellEnd"/>
      <w:r>
        <w:t>) and Electric Vehicle / EVSE</w:t>
      </w:r>
    </w:p>
    <w:p w:rsidR="00240245" w:rsidRDefault="00240245" w:rsidP="00D1556C">
      <w:pPr>
        <w:pStyle w:val="ListParagraph"/>
        <w:numPr>
          <w:ilvl w:val="0"/>
          <w:numId w:val="1"/>
        </w:numPr>
      </w:pPr>
      <w:r>
        <w:t>Added “SHALL” to each Link definition</w:t>
      </w:r>
    </w:p>
    <w:p w:rsidR="00D1556C" w:rsidRDefault="00D1556C" w:rsidP="00D1556C">
      <w:pPr>
        <w:pStyle w:val="ListParagraph"/>
        <w:numPr>
          <w:ilvl w:val="0"/>
          <w:numId w:val="1"/>
        </w:numPr>
      </w:pPr>
      <w:r>
        <w:t xml:space="preserve">Added “Examples” folder to model package with updated XML </w:t>
      </w:r>
      <w:r w:rsidR="009F5724">
        <w:t>from examples appendix</w:t>
      </w:r>
    </w:p>
    <w:p w:rsidR="009F5724" w:rsidRDefault="009F5724" w:rsidP="00D1556C">
      <w:pPr>
        <w:pStyle w:val="ListParagraph"/>
        <w:numPr>
          <w:ilvl w:val="1"/>
          <w:numId w:val="1"/>
        </w:numPr>
      </w:pPr>
      <w:proofErr w:type="spellStart"/>
      <w:r>
        <w:t>DERControlList</w:t>
      </w:r>
      <w:proofErr w:type="spellEnd"/>
      <w:r>
        <w:t xml:space="preserve"> (16.9.8) and </w:t>
      </w:r>
      <w:proofErr w:type="spellStart"/>
      <w:r>
        <w:t>DERCurveList</w:t>
      </w:r>
      <w:proofErr w:type="spellEnd"/>
      <w:r>
        <w:t xml:space="preserve"> (16.9.12) had to change with this schema</w:t>
      </w:r>
    </w:p>
    <w:p w:rsidR="00D1556C" w:rsidRDefault="00D1556C" w:rsidP="00240245">
      <w:pPr>
        <w:pStyle w:val="ListParagraph"/>
        <w:numPr>
          <w:ilvl w:val="1"/>
          <w:numId w:val="1"/>
        </w:numPr>
        <w:spacing w:after="0"/>
      </w:pPr>
      <w:r>
        <w:t xml:space="preserve">Note that these contain </w:t>
      </w:r>
      <w:proofErr w:type="spellStart"/>
      <w:r>
        <w:t>xsi</w:t>
      </w:r>
      <w:proofErr w:type="gramStart"/>
      <w:r>
        <w:t>:schemaLocation</w:t>
      </w:r>
      <w:proofErr w:type="spellEnd"/>
      <w:proofErr w:type="gramEnd"/>
      <w:r>
        <w:t xml:space="preserve"> to aid in validation, but this attribute is not required or recommended </w:t>
      </w:r>
      <w:r w:rsidR="00240245">
        <w:t xml:space="preserve">in SEP 2.0, so the following should be removed before copying to specification examples. </w:t>
      </w:r>
    </w:p>
    <w:p w:rsidR="00240245" w:rsidRDefault="00240245" w:rsidP="00240245">
      <w:pPr>
        <w:autoSpaceDE w:val="0"/>
        <w:autoSpaceDN w:val="0"/>
        <w:adjustRightInd w:val="0"/>
        <w:spacing w:after="0" w:line="240" w:lineRule="auto"/>
        <w:ind w:left="1080" w:firstLine="720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7F007F"/>
          <w:sz w:val="20"/>
          <w:szCs w:val="20"/>
        </w:rPr>
        <w:t>xmlns:xsi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i/>
          <w:iCs/>
          <w:color w:val="2A00FF"/>
          <w:sz w:val="20"/>
          <w:szCs w:val="20"/>
        </w:rPr>
        <w:t>"http://www.w3.org/2001/XMLSchema-instance"</w:t>
      </w:r>
    </w:p>
    <w:p w:rsidR="00240245" w:rsidRDefault="00240245" w:rsidP="00240245">
      <w:pPr>
        <w:ind w:left="1080" w:firstLine="720"/>
      </w:pPr>
      <w:proofErr w:type="spellStart"/>
      <w:r w:rsidRPr="00240245">
        <w:rPr>
          <w:rFonts w:ascii="Consolas" w:hAnsi="Consolas" w:cs="Consolas"/>
          <w:color w:val="7F007F"/>
          <w:sz w:val="20"/>
          <w:szCs w:val="20"/>
        </w:rPr>
        <w:t>xsi:schemaLocation</w:t>
      </w:r>
      <w:proofErr w:type="spellEnd"/>
      <w:r w:rsidRPr="00240245">
        <w:rPr>
          <w:rFonts w:ascii="Consolas" w:hAnsi="Consolas" w:cs="Consolas"/>
          <w:color w:val="000000"/>
          <w:sz w:val="20"/>
          <w:szCs w:val="20"/>
        </w:rPr>
        <w:t>=</w:t>
      </w:r>
      <w:r w:rsidRPr="00240245">
        <w:rPr>
          <w:rFonts w:ascii="Consolas" w:hAnsi="Consolas" w:cs="Consolas"/>
          <w:i/>
          <w:iCs/>
          <w:color w:val="2A00FF"/>
          <w:sz w:val="20"/>
          <w:szCs w:val="20"/>
        </w:rPr>
        <w:t>"http://zigbee.org/</w:t>
      </w:r>
      <w:proofErr w:type="spellStart"/>
      <w:proofErr w:type="gramStart"/>
      <w:r w:rsidRPr="00240245">
        <w:rPr>
          <w:rFonts w:ascii="Consolas" w:hAnsi="Consolas" w:cs="Consolas"/>
          <w:i/>
          <w:iCs/>
          <w:color w:val="2A00FF"/>
          <w:sz w:val="20"/>
          <w:szCs w:val="20"/>
        </w:rPr>
        <w:t>sep</w:t>
      </w:r>
      <w:proofErr w:type="spellEnd"/>
      <w:r w:rsidRPr="00240245">
        <w:rPr>
          <w:rFonts w:ascii="Consolas" w:hAnsi="Consolas" w:cs="Consolas"/>
          <w:i/>
          <w:iCs/>
          <w:color w:val="2A00FF"/>
          <w:sz w:val="20"/>
          <w:szCs w:val="20"/>
        </w:rPr>
        <w:t xml:space="preserve"> ..</w:t>
      </w:r>
      <w:proofErr w:type="gramEnd"/>
      <w:r w:rsidRPr="00240245">
        <w:rPr>
          <w:rFonts w:ascii="Consolas" w:hAnsi="Consolas" w:cs="Consolas"/>
          <w:i/>
          <w:iCs/>
          <w:color w:val="2A00FF"/>
          <w:sz w:val="20"/>
          <w:szCs w:val="20"/>
        </w:rPr>
        <w:t>/sep.xsd"</w:t>
      </w:r>
    </w:p>
    <w:p w:rsidR="00087E28" w:rsidRDefault="00087E28" w:rsidP="00087E28">
      <w:pPr>
        <w:pStyle w:val="Heading3"/>
      </w:pPr>
      <w:r>
        <w:t>SEP 2.0 UML Model v52 (10-6049-52)</w:t>
      </w:r>
    </w:p>
    <w:p w:rsidR="00087E28" w:rsidRDefault="00087E28" w:rsidP="00087E28">
      <w:pPr>
        <w:pStyle w:val="ListParagraph"/>
        <w:numPr>
          <w:ilvl w:val="0"/>
          <w:numId w:val="1"/>
        </w:numPr>
      </w:pPr>
      <w:r>
        <w:t>Added change log document to model archive</w:t>
      </w:r>
    </w:p>
    <w:p w:rsidR="00087E28" w:rsidRDefault="00087E28" w:rsidP="00087E28">
      <w:pPr>
        <w:pStyle w:val="ListParagraph"/>
        <w:numPr>
          <w:ilvl w:val="0"/>
          <w:numId w:val="1"/>
        </w:numPr>
      </w:pPr>
      <w:r>
        <w:t xml:space="preserve">Reorganized project due to new computer, changed schema generation path to </w:t>
      </w:r>
      <w:r w:rsidRPr="00087E28">
        <w:t>C:\Base\SEP2\SEP 2.0 UML Model</w:t>
      </w:r>
    </w:p>
    <w:p w:rsidR="00087E28" w:rsidRDefault="00087E28" w:rsidP="00087E28">
      <w:pPr>
        <w:pStyle w:val="ListParagraph"/>
        <w:numPr>
          <w:ilvl w:val="0"/>
          <w:numId w:val="1"/>
        </w:numPr>
      </w:pPr>
      <w:r>
        <w:t>Changed WADL file name from sep.wadl to sep_wadl.xml so that Eclipse recognizes the type</w:t>
      </w:r>
    </w:p>
    <w:p w:rsidR="003E42CF" w:rsidRDefault="00781432" w:rsidP="00687D6C">
      <w:pPr>
        <w:pStyle w:val="ListParagraph"/>
        <w:numPr>
          <w:ilvl w:val="0"/>
          <w:numId w:val="1"/>
        </w:numPr>
      </w:pPr>
      <w:r>
        <w:t xml:space="preserve">Changes indicated with </w:t>
      </w:r>
      <w:r w:rsidR="00687D6C">
        <w:t>column P (“T”) = 52 in 12-0440</w:t>
      </w:r>
    </w:p>
    <w:p w:rsidR="00087E28" w:rsidRDefault="00087E28" w:rsidP="00087E28">
      <w:pPr>
        <w:pStyle w:val="Heading3"/>
      </w:pPr>
      <w:r>
        <w:t>SEP 2.0 UML Model v51 (10-6049-51)</w:t>
      </w:r>
    </w:p>
    <w:p w:rsidR="00087E28" w:rsidRPr="00087E28" w:rsidRDefault="00087E28" w:rsidP="00087E28">
      <w:pPr>
        <w:pStyle w:val="ListParagraph"/>
        <w:numPr>
          <w:ilvl w:val="0"/>
          <w:numId w:val="1"/>
        </w:numPr>
      </w:pPr>
      <w:r w:rsidRPr="00087E28">
        <w:t xml:space="preserve">Added </w:t>
      </w:r>
      <w:proofErr w:type="spellStart"/>
      <w:r w:rsidRPr="00087E28">
        <w:t>ReadingTypeLink</w:t>
      </w:r>
      <w:proofErr w:type="spellEnd"/>
      <w:r w:rsidRPr="00087E28">
        <w:t xml:space="preserve"> back to </w:t>
      </w:r>
      <w:proofErr w:type="spellStart"/>
      <w:r w:rsidRPr="00087E28">
        <w:t>BillingMeterReadingBase</w:t>
      </w:r>
      <w:proofErr w:type="spellEnd"/>
      <w:r w:rsidRPr="00087E28">
        <w:t xml:space="preserve"> </w:t>
      </w:r>
    </w:p>
    <w:p w:rsidR="00087E28" w:rsidRDefault="00087E28" w:rsidP="00087E28">
      <w:pPr>
        <w:pStyle w:val="Heading3"/>
      </w:pPr>
      <w:r>
        <w:t>SEP 2.0 UML Model v50 (10-6049-50)</w:t>
      </w:r>
    </w:p>
    <w:p w:rsidR="00087E28" w:rsidRPr="00087E28" w:rsidRDefault="00087E28" w:rsidP="00087E28">
      <w:pPr>
        <w:pStyle w:val="ListParagraph"/>
        <w:numPr>
          <w:ilvl w:val="0"/>
          <w:numId w:val="1"/>
        </w:numPr>
      </w:pPr>
      <w:r>
        <w:t xml:space="preserve">Added </w:t>
      </w:r>
      <w:proofErr w:type="spellStart"/>
      <w:r>
        <w:t>subscribable</w:t>
      </w:r>
      <w:proofErr w:type="spellEnd"/>
      <w:r>
        <w:t xml:space="preserve"> to Reading</w:t>
      </w:r>
      <w:r w:rsidRPr="00087E28">
        <w:t xml:space="preserve"> </w:t>
      </w:r>
    </w:p>
    <w:p w:rsidR="00087E28" w:rsidRDefault="00087E28" w:rsidP="00087E28">
      <w:pPr>
        <w:pStyle w:val="Heading3"/>
      </w:pPr>
      <w:r>
        <w:t>SEP 2.0 UML Model v49 (10-6049-49)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Change from separate </w:t>
      </w:r>
      <w:proofErr w:type="spellStart"/>
      <w:r w:rsidRPr="00087E28">
        <w:rPr>
          <w:rFonts w:ascii="Calibri" w:eastAsia="Times New Roman" w:hAnsi="Calibri" w:cs="Calibri"/>
        </w:rPr>
        <w:t>EventStatus</w:t>
      </w:r>
      <w:proofErr w:type="spellEnd"/>
      <w:r w:rsidRPr="00087E28">
        <w:rPr>
          <w:rFonts w:ascii="Calibri" w:eastAsia="Times New Roman" w:hAnsi="Calibri" w:cs="Calibri"/>
        </w:rPr>
        <w:t xml:space="preserve"> back to contained in the Event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Notification </w:t>
      </w:r>
      <w:proofErr w:type="spellStart"/>
      <w:r w:rsidRPr="00087E28">
        <w:rPr>
          <w:rFonts w:ascii="Calibri" w:eastAsia="Times New Roman" w:hAnsi="Calibri" w:cs="Calibri"/>
        </w:rPr>
        <w:t>newResourceURI</w:t>
      </w:r>
      <w:proofErr w:type="spellEnd"/>
      <w:r w:rsidRPr="00087E28">
        <w:rPr>
          <w:rFonts w:ascii="Calibri" w:eastAsia="Times New Roman" w:hAnsi="Calibri" w:cs="Calibri"/>
        </w:rPr>
        <w:t xml:space="preserve"> is now optional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lastRenderedPageBreak/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Removed </w:t>
      </w:r>
      <w:proofErr w:type="spellStart"/>
      <w:r w:rsidRPr="00087E28">
        <w:rPr>
          <w:rFonts w:ascii="Calibri" w:eastAsia="Times New Roman" w:hAnsi="Calibri" w:cs="Calibri"/>
        </w:rPr>
        <w:t>ReadingTypeLink</w:t>
      </w:r>
      <w:proofErr w:type="spellEnd"/>
      <w:r w:rsidRPr="00087E28">
        <w:rPr>
          <w:rFonts w:ascii="Calibri" w:eastAsia="Times New Roman" w:hAnsi="Calibri" w:cs="Calibri"/>
        </w:rPr>
        <w:t xml:space="preserve"> from </w:t>
      </w:r>
      <w:proofErr w:type="spellStart"/>
      <w:r w:rsidRPr="00087E28">
        <w:rPr>
          <w:rFonts w:ascii="Calibri" w:eastAsia="Times New Roman" w:hAnsi="Calibri" w:cs="Calibri"/>
        </w:rPr>
        <w:t>MirrorMeterReading</w:t>
      </w:r>
      <w:proofErr w:type="spellEnd"/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proofErr w:type="spellStart"/>
      <w:r w:rsidRPr="00087E28">
        <w:rPr>
          <w:rFonts w:ascii="Calibri" w:eastAsia="Times New Roman" w:hAnsi="Calibri" w:cs="Calibri"/>
        </w:rPr>
        <w:t>ReadingList</w:t>
      </w:r>
      <w:proofErr w:type="spellEnd"/>
      <w:r w:rsidRPr="00087E28">
        <w:rPr>
          <w:rFonts w:ascii="Calibri" w:eastAsia="Times New Roman" w:hAnsi="Calibri" w:cs="Calibri"/>
        </w:rPr>
        <w:t xml:space="preserve"> is now </w:t>
      </w:r>
      <w:proofErr w:type="spellStart"/>
      <w:r w:rsidRPr="00087E28">
        <w:rPr>
          <w:rFonts w:ascii="Calibri" w:eastAsia="Times New Roman" w:hAnsi="Calibri" w:cs="Calibri"/>
        </w:rPr>
        <w:t>subscribable</w:t>
      </w:r>
      <w:proofErr w:type="spellEnd"/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proofErr w:type="gramStart"/>
      <w:r w:rsidRPr="00087E28">
        <w:rPr>
          <w:rFonts w:ascii="Calibri" w:eastAsia="Times New Roman" w:hAnsi="Calibri" w:cs="Calibri"/>
        </w:rPr>
        <w:t>Several</w:t>
      </w:r>
      <w:proofErr w:type="gramEnd"/>
      <w:r w:rsidRPr="00087E28">
        <w:rPr>
          <w:rFonts w:ascii="Calibri" w:eastAsia="Times New Roman" w:hAnsi="Calibri" w:cs="Calibri"/>
        </w:rPr>
        <w:t xml:space="preserve"> fairly minor corrections in DER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>Reordering (mainly alphabetizing) of various things</w:t>
      </w:r>
    </w:p>
    <w:p w:rsidR="00087E28" w:rsidRDefault="00087E28" w:rsidP="00087E28">
      <w:pPr>
        <w:pStyle w:val="Heading3"/>
      </w:pPr>
      <w:r>
        <w:t>SEP 2.0 UML Model v48 (10-6049-48)</w:t>
      </w:r>
    </w:p>
    <w:p w:rsidR="00087E28" w:rsidRPr="00087E28" w:rsidRDefault="00087E28" w:rsidP="00087E28">
      <w:pPr>
        <w:spacing w:after="0" w:line="240" w:lineRule="auto"/>
        <w:rPr>
          <w:rFonts w:ascii="Calibri" w:eastAsia="Times New Roman" w:hAnsi="Calibri" w:cs="Calibri"/>
        </w:rPr>
      </w:pPr>
      <w:r w:rsidRPr="00087E28">
        <w:rPr>
          <w:rFonts w:ascii="Calibri" w:eastAsia="Times New Roman" w:hAnsi="Calibri" w:cs="Calibri"/>
        </w:rPr>
        <w:t>Changes in this version related to the Model (schema) are listed below.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>Changes to clarify that PIN checksum are to be included.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>Changes to Charge Reservation to support reverse flow (including name change to “Flow Reservation”)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Addition of optional </w:t>
      </w:r>
      <w:proofErr w:type="spellStart"/>
      <w:r w:rsidRPr="00087E28">
        <w:rPr>
          <w:rFonts w:ascii="Calibri" w:eastAsia="Times New Roman" w:hAnsi="Calibri" w:cs="Calibri"/>
        </w:rPr>
        <w:t>durationRequested</w:t>
      </w:r>
      <w:proofErr w:type="spellEnd"/>
      <w:r w:rsidRPr="00087E28">
        <w:rPr>
          <w:rFonts w:ascii="Calibri" w:eastAsia="Times New Roman" w:hAnsi="Calibri" w:cs="Calibri"/>
        </w:rPr>
        <w:t xml:space="preserve"> to </w:t>
      </w:r>
      <w:proofErr w:type="spellStart"/>
      <w:r w:rsidRPr="00087E28">
        <w:rPr>
          <w:rFonts w:ascii="Calibri" w:eastAsia="Times New Roman" w:hAnsi="Calibri" w:cs="Calibri"/>
        </w:rPr>
        <w:t>FlowReservationRequest</w:t>
      </w:r>
      <w:proofErr w:type="spellEnd"/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proofErr w:type="spellStart"/>
      <w:r w:rsidRPr="00087E28">
        <w:rPr>
          <w:rFonts w:ascii="Calibri" w:eastAsia="Times New Roman" w:hAnsi="Calibri" w:cs="Calibri"/>
        </w:rPr>
        <w:t>FileStatus</w:t>
      </w:r>
      <w:proofErr w:type="spellEnd"/>
      <w:r w:rsidRPr="00087E28">
        <w:rPr>
          <w:rFonts w:ascii="Calibri" w:eastAsia="Times New Roman" w:hAnsi="Calibri" w:cs="Calibri"/>
        </w:rPr>
        <w:t xml:space="preserve"> description update and addition of </w:t>
      </w:r>
      <w:proofErr w:type="spellStart"/>
      <w:r w:rsidRPr="00087E28">
        <w:rPr>
          <w:rFonts w:ascii="Calibri" w:eastAsia="Times New Roman" w:hAnsi="Calibri" w:cs="Calibri"/>
        </w:rPr>
        <w:t>fileStatusTime</w:t>
      </w:r>
      <w:proofErr w:type="spellEnd"/>
      <w:r w:rsidRPr="00087E28">
        <w:rPr>
          <w:rFonts w:ascii="Calibri" w:eastAsia="Times New Roman" w:hAnsi="Calibri" w:cs="Calibri"/>
        </w:rPr>
        <w:t xml:space="preserve"> 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Removal of </w:t>
      </w:r>
      <w:proofErr w:type="spellStart"/>
      <w:r w:rsidRPr="00087E28">
        <w:rPr>
          <w:rFonts w:ascii="Calibri" w:eastAsia="Times New Roman" w:hAnsi="Calibri" w:cs="Calibri"/>
        </w:rPr>
        <w:t>localID</w:t>
      </w:r>
      <w:proofErr w:type="spellEnd"/>
      <w:r w:rsidRPr="00087E28">
        <w:rPr>
          <w:rFonts w:ascii="Calibri" w:eastAsia="Times New Roman" w:hAnsi="Calibri" w:cs="Calibri"/>
        </w:rPr>
        <w:t xml:space="preserve"> from </w:t>
      </w:r>
      <w:proofErr w:type="spellStart"/>
      <w:r w:rsidRPr="00087E28">
        <w:rPr>
          <w:rFonts w:ascii="Calibri" w:eastAsia="Times New Roman" w:hAnsi="Calibri" w:cs="Calibri"/>
        </w:rPr>
        <w:t>MirrorMeterReading</w:t>
      </w:r>
      <w:proofErr w:type="spellEnd"/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Addition of optional </w:t>
      </w:r>
      <w:proofErr w:type="spellStart"/>
      <w:r w:rsidRPr="00087E28">
        <w:rPr>
          <w:rFonts w:ascii="Calibri" w:eastAsia="Times New Roman" w:hAnsi="Calibri" w:cs="Calibri"/>
        </w:rPr>
        <w:t>customerAccount</w:t>
      </w:r>
      <w:proofErr w:type="spellEnd"/>
      <w:r w:rsidRPr="00087E28">
        <w:rPr>
          <w:rFonts w:ascii="Calibri" w:eastAsia="Times New Roman" w:hAnsi="Calibri" w:cs="Calibri"/>
        </w:rPr>
        <w:t xml:space="preserve"> number to </w:t>
      </w:r>
      <w:proofErr w:type="spellStart"/>
      <w:r w:rsidRPr="00087E28">
        <w:rPr>
          <w:rFonts w:ascii="Calibri" w:eastAsia="Times New Roman" w:hAnsi="Calibri" w:cs="Calibri"/>
        </w:rPr>
        <w:t>CustomerAccount</w:t>
      </w:r>
      <w:proofErr w:type="spellEnd"/>
      <w:r w:rsidRPr="00087E28">
        <w:rPr>
          <w:rFonts w:ascii="Calibri" w:eastAsia="Times New Roman" w:hAnsi="Calibri" w:cs="Calibri"/>
        </w:rPr>
        <w:t xml:space="preserve"> 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Addition of optional </w:t>
      </w:r>
      <w:proofErr w:type="spellStart"/>
      <w:r w:rsidRPr="00087E28">
        <w:rPr>
          <w:rFonts w:ascii="Calibri" w:eastAsia="Times New Roman" w:hAnsi="Calibri" w:cs="Calibri"/>
        </w:rPr>
        <w:t>serviceAccount</w:t>
      </w:r>
      <w:proofErr w:type="spellEnd"/>
      <w:r w:rsidRPr="00087E28">
        <w:rPr>
          <w:rFonts w:ascii="Calibri" w:eastAsia="Times New Roman" w:hAnsi="Calibri" w:cs="Calibri"/>
        </w:rPr>
        <w:t xml:space="preserve"> number to </w:t>
      </w:r>
      <w:proofErr w:type="spellStart"/>
      <w:r w:rsidRPr="00087E28">
        <w:rPr>
          <w:rFonts w:ascii="Calibri" w:eastAsia="Times New Roman" w:hAnsi="Calibri" w:cs="Calibri"/>
        </w:rPr>
        <w:t>ServiceAgreement</w:t>
      </w:r>
      <w:proofErr w:type="spellEnd"/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Updated </w:t>
      </w:r>
      <w:proofErr w:type="spellStart"/>
      <w:r w:rsidRPr="00087E28">
        <w:rPr>
          <w:rFonts w:ascii="Calibri" w:eastAsia="Times New Roman" w:hAnsi="Calibri" w:cs="Calibri"/>
        </w:rPr>
        <w:t>DERCurve</w:t>
      </w:r>
      <w:proofErr w:type="spellEnd"/>
      <w:r w:rsidRPr="00087E28">
        <w:rPr>
          <w:rFonts w:ascii="Calibri" w:eastAsia="Times New Roman" w:hAnsi="Calibri" w:cs="Calibri"/>
        </w:rPr>
        <w:t xml:space="preserve"> </w:t>
      </w:r>
      <w:proofErr w:type="spellStart"/>
      <w:r w:rsidRPr="00087E28">
        <w:rPr>
          <w:rFonts w:ascii="Calibri" w:eastAsia="Times New Roman" w:hAnsi="Calibri" w:cs="Calibri"/>
        </w:rPr>
        <w:t>xMultiplier</w:t>
      </w:r>
      <w:proofErr w:type="spellEnd"/>
      <w:r w:rsidRPr="00087E28">
        <w:rPr>
          <w:rFonts w:ascii="Calibri" w:eastAsia="Times New Roman" w:hAnsi="Calibri" w:cs="Calibri"/>
        </w:rPr>
        <w:t xml:space="preserve">, </w:t>
      </w:r>
      <w:proofErr w:type="spellStart"/>
      <w:r w:rsidRPr="00087E28">
        <w:rPr>
          <w:rFonts w:ascii="Calibri" w:eastAsia="Times New Roman" w:hAnsi="Calibri" w:cs="Calibri"/>
        </w:rPr>
        <w:t>xUnit</w:t>
      </w:r>
      <w:proofErr w:type="spellEnd"/>
      <w:r w:rsidRPr="00087E28">
        <w:rPr>
          <w:rFonts w:ascii="Calibri" w:eastAsia="Times New Roman" w:hAnsi="Calibri" w:cs="Calibri"/>
        </w:rPr>
        <w:t>, y1Multiplier, y1Unit, y1RefType to be required</w:t>
      </w:r>
    </w:p>
    <w:p w:rsidR="00087E28" w:rsidRPr="00087E28" w:rsidRDefault="00087E28" w:rsidP="00087E28">
      <w:pPr>
        <w:spacing w:after="0" w:line="240" w:lineRule="auto"/>
        <w:ind w:left="1440" w:hanging="360"/>
        <w:rPr>
          <w:rFonts w:ascii="Calibri" w:eastAsia="Times New Roman" w:hAnsi="Calibri" w:cs="Calibri"/>
        </w:rPr>
      </w:pPr>
      <w:proofErr w:type="gramStart"/>
      <w:r w:rsidRPr="00087E28">
        <w:rPr>
          <w:rFonts w:ascii="Courier New" w:eastAsia="Times New Roman" w:hAnsi="Courier New" w:cs="Courier New"/>
        </w:rPr>
        <w:t>o</w:t>
      </w:r>
      <w:proofErr w:type="gramEnd"/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087E28">
        <w:rPr>
          <w:rFonts w:ascii="Calibri" w:eastAsia="Times New Roman" w:hAnsi="Calibri" w:cs="Calibri"/>
        </w:rPr>
        <w:t xml:space="preserve">Updated </w:t>
      </w:r>
      <w:proofErr w:type="spellStart"/>
      <w:r w:rsidRPr="00087E28">
        <w:rPr>
          <w:rFonts w:ascii="Calibri" w:eastAsia="Times New Roman" w:hAnsi="Calibri" w:cs="Calibri"/>
        </w:rPr>
        <w:t>CurveData</w:t>
      </w:r>
      <w:proofErr w:type="spellEnd"/>
      <w:r w:rsidRPr="00087E28">
        <w:rPr>
          <w:rFonts w:ascii="Calibri" w:eastAsia="Times New Roman" w:hAnsi="Calibri" w:cs="Calibri"/>
        </w:rPr>
        <w:t xml:space="preserve"> </w:t>
      </w:r>
      <w:proofErr w:type="spellStart"/>
      <w:r w:rsidRPr="00087E28">
        <w:rPr>
          <w:rFonts w:ascii="Calibri" w:eastAsia="Times New Roman" w:hAnsi="Calibri" w:cs="Calibri"/>
        </w:rPr>
        <w:t>xvalue</w:t>
      </w:r>
      <w:proofErr w:type="spellEnd"/>
      <w:r w:rsidRPr="00087E28">
        <w:rPr>
          <w:rFonts w:ascii="Calibri" w:eastAsia="Times New Roman" w:hAnsi="Calibri" w:cs="Calibri"/>
        </w:rPr>
        <w:t>, y1value to be required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>Modifications to DER Info to simplify flow and dependencies</w:t>
      </w:r>
    </w:p>
    <w:p w:rsidR="00087E28" w:rsidRPr="00087E28" w:rsidRDefault="00087E28" w:rsidP="00087E28">
      <w:pPr>
        <w:spacing w:after="0" w:line="240" w:lineRule="auto"/>
        <w:ind w:left="1440" w:hanging="360"/>
        <w:rPr>
          <w:rFonts w:ascii="Calibri" w:eastAsia="Times New Roman" w:hAnsi="Calibri" w:cs="Calibri"/>
        </w:rPr>
      </w:pPr>
      <w:proofErr w:type="gramStart"/>
      <w:r w:rsidRPr="00087E28">
        <w:rPr>
          <w:rFonts w:ascii="Courier New" w:eastAsia="Times New Roman" w:hAnsi="Courier New" w:cs="Courier New"/>
        </w:rPr>
        <w:t>o</w:t>
      </w:r>
      <w:proofErr w:type="gramEnd"/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087E28">
        <w:rPr>
          <w:rFonts w:ascii="Calibri" w:eastAsia="Times New Roman" w:hAnsi="Calibri" w:cs="Calibri"/>
        </w:rPr>
        <w:t xml:space="preserve">DER is now a Resource instead of </w:t>
      </w:r>
      <w:proofErr w:type="spellStart"/>
      <w:r w:rsidRPr="00087E28">
        <w:rPr>
          <w:rFonts w:ascii="Calibri" w:eastAsia="Times New Roman" w:hAnsi="Calibri" w:cs="Calibri"/>
        </w:rPr>
        <w:t>IdentifiedObject</w:t>
      </w:r>
      <w:proofErr w:type="spellEnd"/>
      <w:r w:rsidRPr="00087E28">
        <w:rPr>
          <w:rFonts w:ascii="Calibri" w:eastAsia="Times New Roman" w:hAnsi="Calibri" w:cs="Calibri"/>
        </w:rPr>
        <w:t xml:space="preserve">, and </w:t>
      </w:r>
      <w:proofErr w:type="spellStart"/>
      <w:r w:rsidRPr="00087E28">
        <w:rPr>
          <w:rFonts w:ascii="Calibri" w:eastAsia="Times New Roman" w:hAnsi="Calibri" w:cs="Calibri"/>
        </w:rPr>
        <w:t>updatedTime</w:t>
      </w:r>
      <w:proofErr w:type="spellEnd"/>
      <w:r w:rsidRPr="00087E28">
        <w:rPr>
          <w:rFonts w:ascii="Calibri" w:eastAsia="Times New Roman" w:hAnsi="Calibri" w:cs="Calibri"/>
        </w:rPr>
        <w:t xml:space="preserve"> added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Addition of </w:t>
      </w:r>
      <w:proofErr w:type="spellStart"/>
      <w:r w:rsidRPr="00087E28">
        <w:rPr>
          <w:rFonts w:ascii="Calibri" w:eastAsia="Times New Roman" w:hAnsi="Calibri" w:cs="Calibri"/>
        </w:rPr>
        <w:t>creationTime</w:t>
      </w:r>
      <w:proofErr w:type="spellEnd"/>
      <w:r w:rsidRPr="00087E28">
        <w:rPr>
          <w:rFonts w:ascii="Calibri" w:eastAsia="Times New Roman" w:hAnsi="Calibri" w:cs="Calibri"/>
        </w:rPr>
        <w:t xml:space="preserve"> to </w:t>
      </w:r>
      <w:proofErr w:type="spellStart"/>
      <w:r w:rsidRPr="00087E28">
        <w:rPr>
          <w:rFonts w:ascii="Calibri" w:eastAsia="Times New Roman" w:hAnsi="Calibri" w:cs="Calibri"/>
        </w:rPr>
        <w:t>DERProgram</w:t>
      </w:r>
      <w:proofErr w:type="spellEnd"/>
    </w:p>
    <w:p w:rsidR="00087E28" w:rsidRPr="00087E28" w:rsidRDefault="00087E28" w:rsidP="00087E28">
      <w:pPr>
        <w:spacing w:after="0" w:line="240" w:lineRule="auto"/>
        <w:rPr>
          <w:rFonts w:ascii="Calibri" w:eastAsia="Times New Roman" w:hAnsi="Calibri" w:cs="Calibri"/>
        </w:rPr>
      </w:pPr>
      <w:r w:rsidRPr="00087E28">
        <w:rPr>
          <w:rFonts w:ascii="Calibri" w:eastAsia="Times New Roman" w:hAnsi="Calibri" w:cs="Calibri"/>
        </w:rPr>
        <w:t>And related to the WADL (and Model, where required)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Removed </w:t>
      </w:r>
      <w:proofErr w:type="spellStart"/>
      <w:r w:rsidRPr="00087E28">
        <w:rPr>
          <w:rFonts w:ascii="Calibri" w:eastAsia="Times New Roman" w:hAnsi="Calibri" w:cs="Calibri"/>
        </w:rPr>
        <w:t>ActiveProjectionReadingList</w:t>
      </w:r>
      <w:proofErr w:type="spellEnd"/>
      <w:r w:rsidRPr="00087E28">
        <w:rPr>
          <w:rFonts w:ascii="Calibri" w:eastAsia="Times New Roman" w:hAnsi="Calibri" w:cs="Calibri"/>
        </w:rPr>
        <w:t xml:space="preserve"> 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Removed </w:t>
      </w:r>
      <w:proofErr w:type="spellStart"/>
      <w:r w:rsidRPr="00087E28">
        <w:rPr>
          <w:rFonts w:ascii="Calibri" w:eastAsia="Times New Roman" w:hAnsi="Calibri" w:cs="Calibri"/>
        </w:rPr>
        <w:t>ActiveTargetReadingList</w:t>
      </w:r>
      <w:proofErr w:type="spellEnd"/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proofErr w:type="spellStart"/>
      <w:r w:rsidRPr="00087E28">
        <w:rPr>
          <w:rFonts w:ascii="Calibri" w:eastAsia="Times New Roman" w:hAnsi="Calibri" w:cs="Calibri"/>
        </w:rPr>
        <w:t>ChargeReservation</w:t>
      </w:r>
      <w:proofErr w:type="spellEnd"/>
      <w:r w:rsidRPr="00087E28">
        <w:rPr>
          <w:rFonts w:ascii="Calibri" w:eastAsia="Times New Roman" w:hAnsi="Calibri" w:cs="Calibri"/>
        </w:rPr>
        <w:t xml:space="preserve"> </w:t>
      </w:r>
      <w:r w:rsidRPr="00087E28">
        <w:rPr>
          <w:rFonts w:ascii="Wingdings" w:eastAsia="Times New Roman" w:hAnsi="Wingdings" w:cs="Calibri"/>
        </w:rPr>
        <w:t></w:t>
      </w:r>
      <w:r w:rsidRPr="00087E28">
        <w:rPr>
          <w:rFonts w:ascii="Calibri" w:eastAsia="Times New Roman" w:hAnsi="Calibri" w:cs="Calibri"/>
        </w:rPr>
        <w:t xml:space="preserve"> </w:t>
      </w:r>
      <w:proofErr w:type="spellStart"/>
      <w:r w:rsidRPr="00087E28">
        <w:rPr>
          <w:rFonts w:ascii="Calibri" w:eastAsia="Times New Roman" w:hAnsi="Calibri" w:cs="Calibri"/>
        </w:rPr>
        <w:t>FlowReservation</w:t>
      </w:r>
      <w:proofErr w:type="spellEnd"/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>Changed PUT from Error to Mandatory for DER Resource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Moved </w:t>
      </w:r>
      <w:proofErr w:type="spellStart"/>
      <w:r w:rsidRPr="00087E28">
        <w:rPr>
          <w:rFonts w:ascii="Calibri" w:eastAsia="Times New Roman" w:hAnsi="Calibri" w:cs="Calibri"/>
        </w:rPr>
        <w:t>DERStatus</w:t>
      </w:r>
      <w:proofErr w:type="spellEnd"/>
      <w:r w:rsidRPr="00087E28">
        <w:rPr>
          <w:rFonts w:ascii="Calibri" w:eastAsia="Times New Roman" w:hAnsi="Calibri" w:cs="Calibri"/>
        </w:rPr>
        <w:t xml:space="preserve">, </w:t>
      </w:r>
      <w:proofErr w:type="spellStart"/>
      <w:r w:rsidRPr="00087E28">
        <w:rPr>
          <w:rFonts w:ascii="Calibri" w:eastAsia="Times New Roman" w:hAnsi="Calibri" w:cs="Calibri"/>
        </w:rPr>
        <w:t>DERCapability</w:t>
      </w:r>
      <w:proofErr w:type="spellEnd"/>
      <w:r w:rsidRPr="00087E28">
        <w:rPr>
          <w:rFonts w:ascii="Calibri" w:eastAsia="Times New Roman" w:hAnsi="Calibri" w:cs="Calibri"/>
        </w:rPr>
        <w:t xml:space="preserve">, and </w:t>
      </w:r>
      <w:proofErr w:type="spellStart"/>
      <w:r w:rsidRPr="00087E28">
        <w:rPr>
          <w:rFonts w:ascii="Calibri" w:eastAsia="Times New Roman" w:hAnsi="Calibri" w:cs="Calibri"/>
        </w:rPr>
        <w:t>DERAvailability</w:t>
      </w:r>
      <w:proofErr w:type="spellEnd"/>
      <w:r w:rsidRPr="00087E28">
        <w:rPr>
          <w:rFonts w:ascii="Calibri" w:eastAsia="Times New Roman" w:hAnsi="Calibri" w:cs="Calibri"/>
        </w:rPr>
        <w:t xml:space="preserve"> (Links) into </w:t>
      </w:r>
      <w:proofErr w:type="spellStart"/>
      <w:r w:rsidRPr="00087E28">
        <w:rPr>
          <w:rFonts w:ascii="Calibri" w:eastAsia="Times New Roman" w:hAnsi="Calibri" w:cs="Calibri"/>
        </w:rPr>
        <w:t>AbstractDevice</w:t>
      </w:r>
      <w:proofErr w:type="spellEnd"/>
      <w:r w:rsidRPr="00087E28">
        <w:rPr>
          <w:rFonts w:ascii="Calibri" w:eastAsia="Times New Roman" w:hAnsi="Calibri" w:cs="Calibri"/>
        </w:rPr>
        <w:t xml:space="preserve"> (</w:t>
      </w:r>
      <w:proofErr w:type="spellStart"/>
      <w:r w:rsidRPr="00087E28">
        <w:rPr>
          <w:rFonts w:ascii="Calibri" w:eastAsia="Times New Roman" w:hAnsi="Calibri" w:cs="Calibri"/>
        </w:rPr>
        <w:t>EndDevice</w:t>
      </w:r>
      <w:proofErr w:type="spellEnd"/>
      <w:r w:rsidRPr="00087E28">
        <w:rPr>
          <w:rFonts w:ascii="Calibri" w:eastAsia="Times New Roman" w:hAnsi="Calibri" w:cs="Calibri"/>
        </w:rPr>
        <w:t xml:space="preserve">, </w:t>
      </w:r>
      <w:proofErr w:type="spellStart"/>
      <w:r w:rsidRPr="00087E28">
        <w:rPr>
          <w:rFonts w:ascii="Calibri" w:eastAsia="Times New Roman" w:hAnsi="Calibri" w:cs="Calibri"/>
        </w:rPr>
        <w:t>SelfDevice</w:t>
      </w:r>
      <w:proofErr w:type="spellEnd"/>
      <w:r w:rsidRPr="00087E28">
        <w:rPr>
          <w:rFonts w:ascii="Calibri" w:eastAsia="Times New Roman" w:hAnsi="Calibri" w:cs="Calibri"/>
        </w:rPr>
        <w:t>)</w:t>
      </w:r>
    </w:p>
    <w:p w:rsidR="00087E28" w:rsidRDefault="00087E28" w:rsidP="00087E28">
      <w:pPr>
        <w:pStyle w:val="Heading3"/>
      </w:pPr>
      <w:r>
        <w:t>SEP 2.0 UML Model v47 (10-6049-47)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proofErr w:type="spellStart"/>
      <w:r w:rsidRPr="00087E28">
        <w:rPr>
          <w:rFonts w:ascii="Calibri" w:eastAsia="Times New Roman" w:hAnsi="Calibri" w:cs="Calibri"/>
        </w:rPr>
        <w:t>DeviceCapability</w:t>
      </w:r>
      <w:proofErr w:type="spellEnd"/>
      <w:r w:rsidRPr="00087E28">
        <w:rPr>
          <w:rFonts w:ascii="Calibri" w:eastAsia="Times New Roman" w:hAnsi="Calibri" w:cs="Calibri"/>
        </w:rPr>
        <w:t xml:space="preserve">, Configuration, </w:t>
      </w:r>
      <w:proofErr w:type="spellStart"/>
      <w:r w:rsidRPr="00087E28">
        <w:rPr>
          <w:rFonts w:ascii="Calibri" w:eastAsia="Times New Roman" w:hAnsi="Calibri" w:cs="Calibri"/>
        </w:rPr>
        <w:t>BillingPeriod</w:t>
      </w:r>
      <w:proofErr w:type="spellEnd"/>
      <w:r w:rsidRPr="00087E28">
        <w:rPr>
          <w:rFonts w:ascii="Calibri" w:eastAsia="Times New Roman" w:hAnsi="Calibri" w:cs="Calibri"/>
        </w:rPr>
        <w:t xml:space="preserve"> changed from </w:t>
      </w:r>
      <w:proofErr w:type="spellStart"/>
      <w:r w:rsidRPr="00087E28">
        <w:rPr>
          <w:rFonts w:ascii="Calibri" w:eastAsia="Times New Roman" w:hAnsi="Calibri" w:cs="Calibri"/>
        </w:rPr>
        <w:t>IdentifiedObject</w:t>
      </w:r>
      <w:proofErr w:type="spellEnd"/>
      <w:r w:rsidRPr="00087E28">
        <w:rPr>
          <w:rFonts w:ascii="Calibri" w:eastAsia="Times New Roman" w:hAnsi="Calibri" w:cs="Calibri"/>
        </w:rPr>
        <w:t xml:space="preserve"> to Resource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Response signature and </w:t>
      </w:r>
      <w:proofErr w:type="spellStart"/>
      <w:r w:rsidRPr="00087E28">
        <w:rPr>
          <w:rFonts w:ascii="Calibri" w:eastAsia="Times New Roman" w:hAnsi="Calibri" w:cs="Calibri"/>
        </w:rPr>
        <w:t>signatureRequired</w:t>
      </w:r>
      <w:proofErr w:type="spellEnd"/>
      <w:r w:rsidRPr="00087E28">
        <w:rPr>
          <w:rFonts w:ascii="Calibri" w:eastAsia="Times New Roman" w:hAnsi="Calibri" w:cs="Calibri"/>
        </w:rPr>
        <w:t xml:space="preserve"> attribute removed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Event Status made separate Resource and renamed </w:t>
      </w:r>
      <w:proofErr w:type="spellStart"/>
      <w:r w:rsidRPr="00087E28">
        <w:rPr>
          <w:rFonts w:ascii="Calibri" w:eastAsia="Times New Roman" w:hAnsi="Calibri" w:cs="Calibri"/>
        </w:rPr>
        <w:t>EventStatus</w:t>
      </w:r>
      <w:proofErr w:type="spellEnd"/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Device category clarified to be </w:t>
      </w:r>
      <w:proofErr w:type="spellStart"/>
      <w:r w:rsidRPr="00087E28">
        <w:rPr>
          <w:rFonts w:ascii="Calibri" w:eastAsia="Times New Roman" w:hAnsi="Calibri" w:cs="Calibri"/>
        </w:rPr>
        <w:t>loadShedDeviceCategory</w:t>
      </w:r>
      <w:proofErr w:type="spellEnd"/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proofErr w:type="spellStart"/>
      <w:proofErr w:type="gramStart"/>
      <w:r w:rsidRPr="00087E28">
        <w:rPr>
          <w:rFonts w:ascii="Calibri" w:eastAsia="Times New Roman" w:hAnsi="Calibri" w:cs="Calibri"/>
        </w:rPr>
        <w:t>newResourceURI</w:t>
      </w:r>
      <w:proofErr w:type="spellEnd"/>
      <w:proofErr w:type="gramEnd"/>
      <w:r w:rsidRPr="00087E28">
        <w:rPr>
          <w:rFonts w:ascii="Calibri" w:eastAsia="Times New Roman" w:hAnsi="Calibri" w:cs="Calibri"/>
        </w:rPr>
        <w:t xml:space="preserve"> and status removed from Subscription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proofErr w:type="spellStart"/>
      <w:r w:rsidRPr="00087E28">
        <w:rPr>
          <w:rFonts w:ascii="Calibri" w:eastAsia="Times New Roman" w:hAnsi="Calibri" w:cs="Calibri"/>
        </w:rPr>
        <w:t>ResponseSet</w:t>
      </w:r>
      <w:proofErr w:type="spellEnd"/>
      <w:r w:rsidRPr="00087E28">
        <w:rPr>
          <w:rFonts w:ascii="Calibri" w:eastAsia="Times New Roman" w:hAnsi="Calibri" w:cs="Calibri"/>
        </w:rPr>
        <w:t xml:space="preserve"> changed from Resource to </w:t>
      </w:r>
      <w:proofErr w:type="spellStart"/>
      <w:r w:rsidRPr="00087E28">
        <w:rPr>
          <w:rFonts w:ascii="Calibri" w:eastAsia="Times New Roman" w:hAnsi="Calibri" w:cs="Calibri"/>
        </w:rPr>
        <w:t>IdentifiedObject</w:t>
      </w:r>
      <w:proofErr w:type="spellEnd"/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Security category added to </w:t>
      </w:r>
      <w:proofErr w:type="spellStart"/>
      <w:r w:rsidRPr="00087E28">
        <w:rPr>
          <w:rFonts w:ascii="Calibri" w:eastAsia="Times New Roman" w:hAnsi="Calibri" w:cs="Calibri"/>
        </w:rPr>
        <w:t>LogEvent</w:t>
      </w:r>
      <w:proofErr w:type="spellEnd"/>
      <w:r w:rsidRPr="00087E28">
        <w:rPr>
          <w:rFonts w:ascii="Calibri" w:eastAsia="Times New Roman" w:hAnsi="Calibri" w:cs="Calibri"/>
        </w:rPr>
        <w:t xml:space="preserve"> </w:t>
      </w:r>
      <w:proofErr w:type="spellStart"/>
      <w:r w:rsidRPr="00087E28">
        <w:rPr>
          <w:rFonts w:ascii="Calibri" w:eastAsia="Times New Roman" w:hAnsi="Calibri" w:cs="Calibri"/>
        </w:rPr>
        <w:t>functionSet</w:t>
      </w:r>
      <w:proofErr w:type="spellEnd"/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proofErr w:type="spellStart"/>
      <w:r w:rsidRPr="00087E28">
        <w:rPr>
          <w:rFonts w:ascii="Calibri" w:eastAsia="Times New Roman" w:hAnsi="Calibri" w:cs="Calibri"/>
        </w:rPr>
        <w:t>MirrorMeterReadingList</w:t>
      </w:r>
      <w:proofErr w:type="spellEnd"/>
      <w:r w:rsidRPr="00087E28">
        <w:rPr>
          <w:rFonts w:ascii="Calibri" w:eastAsia="Times New Roman" w:hAnsi="Calibri" w:cs="Calibri"/>
        </w:rPr>
        <w:t xml:space="preserve"> added (for POST multiple to </w:t>
      </w:r>
      <w:proofErr w:type="spellStart"/>
      <w:r w:rsidRPr="00087E28">
        <w:rPr>
          <w:rFonts w:ascii="Calibri" w:eastAsia="Times New Roman" w:hAnsi="Calibri" w:cs="Calibri"/>
        </w:rPr>
        <w:t>MirrorUsagePoint</w:t>
      </w:r>
      <w:proofErr w:type="spellEnd"/>
      <w:r w:rsidRPr="00087E28">
        <w:rPr>
          <w:rFonts w:ascii="Calibri" w:eastAsia="Times New Roman" w:hAnsi="Calibri" w:cs="Calibri"/>
        </w:rPr>
        <w:t>)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proofErr w:type="spellStart"/>
      <w:proofErr w:type="gramStart"/>
      <w:r w:rsidRPr="00087E28">
        <w:rPr>
          <w:rFonts w:ascii="Calibri" w:eastAsia="Times New Roman" w:hAnsi="Calibri" w:cs="Calibri"/>
        </w:rPr>
        <w:t>customerName</w:t>
      </w:r>
      <w:proofErr w:type="spellEnd"/>
      <w:proofErr w:type="gramEnd"/>
      <w:r w:rsidRPr="00087E28">
        <w:rPr>
          <w:rFonts w:ascii="Calibri" w:eastAsia="Times New Roman" w:hAnsi="Calibri" w:cs="Calibri"/>
        </w:rPr>
        <w:t xml:space="preserve"> changed from String32 to String42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proofErr w:type="spellStart"/>
      <w:r w:rsidRPr="00087E28">
        <w:rPr>
          <w:rFonts w:ascii="Calibri" w:eastAsia="Times New Roman" w:hAnsi="Calibri" w:cs="Calibri"/>
        </w:rPr>
        <w:t>PrepayOperationStatus</w:t>
      </w:r>
      <w:proofErr w:type="spellEnd"/>
      <w:r w:rsidRPr="00087E28">
        <w:rPr>
          <w:rFonts w:ascii="Calibri" w:eastAsia="Times New Roman" w:hAnsi="Calibri" w:cs="Calibri"/>
        </w:rPr>
        <w:t xml:space="preserve"> made </w:t>
      </w:r>
      <w:proofErr w:type="spellStart"/>
      <w:r w:rsidRPr="00087E28">
        <w:rPr>
          <w:rFonts w:ascii="Calibri" w:eastAsia="Times New Roman" w:hAnsi="Calibri" w:cs="Calibri"/>
        </w:rPr>
        <w:t>Respondable</w:t>
      </w:r>
      <w:proofErr w:type="spellEnd"/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Prepay </w:t>
      </w:r>
      <w:proofErr w:type="spellStart"/>
      <w:r w:rsidRPr="00087E28">
        <w:rPr>
          <w:rFonts w:ascii="Calibri" w:eastAsia="Times New Roman" w:hAnsi="Calibri" w:cs="Calibri"/>
        </w:rPr>
        <w:t>ServiceStatusType</w:t>
      </w:r>
      <w:proofErr w:type="spellEnd"/>
      <w:r w:rsidRPr="00087E28">
        <w:rPr>
          <w:rFonts w:ascii="Calibri" w:eastAsia="Times New Roman" w:hAnsi="Calibri" w:cs="Calibri"/>
        </w:rPr>
        <w:t xml:space="preserve"> Other removed, Load Limited added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>WADL MODE designations updated per group decisions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proofErr w:type="spellStart"/>
      <w:r w:rsidRPr="00087E28">
        <w:rPr>
          <w:rFonts w:ascii="Calibri" w:eastAsia="Times New Roman" w:hAnsi="Calibri" w:cs="Calibri"/>
        </w:rPr>
        <w:t>SupportedLocale</w:t>
      </w:r>
      <w:proofErr w:type="spellEnd"/>
      <w:r w:rsidRPr="00087E28">
        <w:rPr>
          <w:rFonts w:ascii="Calibri" w:eastAsia="Times New Roman" w:hAnsi="Calibri" w:cs="Calibri"/>
        </w:rPr>
        <w:t xml:space="preserve">, </w:t>
      </w:r>
      <w:proofErr w:type="spellStart"/>
      <w:r w:rsidRPr="00087E28">
        <w:rPr>
          <w:rFonts w:ascii="Calibri" w:eastAsia="Times New Roman" w:hAnsi="Calibri" w:cs="Calibri"/>
        </w:rPr>
        <w:t>EventStatus</w:t>
      </w:r>
      <w:proofErr w:type="spellEnd"/>
      <w:r w:rsidRPr="00087E28">
        <w:rPr>
          <w:rFonts w:ascii="Calibri" w:eastAsia="Times New Roman" w:hAnsi="Calibri" w:cs="Calibri"/>
        </w:rPr>
        <w:t xml:space="preserve"> resource definitions added to WADL</w:t>
      </w:r>
    </w:p>
    <w:p w:rsidR="00087E28" w:rsidRPr="00087E28" w:rsidRDefault="00087E28" w:rsidP="00087E28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087E28">
        <w:rPr>
          <w:rFonts w:ascii="Symbol" w:eastAsia="Times New Roman" w:hAnsi="Symbol" w:cs="Calibri"/>
        </w:rPr>
        <w:t></w:t>
      </w:r>
      <w:r w:rsidRPr="00087E28"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 w:rsidRPr="00087E28">
        <w:rPr>
          <w:rFonts w:ascii="Calibri" w:eastAsia="Times New Roman" w:hAnsi="Calibri" w:cs="Calibri"/>
        </w:rPr>
        <w:t xml:space="preserve">Annotations for </w:t>
      </w:r>
      <w:proofErr w:type="spellStart"/>
      <w:r w:rsidRPr="00087E28">
        <w:rPr>
          <w:rFonts w:ascii="Calibri" w:eastAsia="Times New Roman" w:hAnsi="Calibri" w:cs="Calibri"/>
        </w:rPr>
        <w:t>XSDattributes</w:t>
      </w:r>
      <w:proofErr w:type="spellEnd"/>
      <w:r w:rsidRPr="00087E28">
        <w:rPr>
          <w:rFonts w:ascii="Calibri" w:eastAsia="Times New Roman" w:hAnsi="Calibri" w:cs="Calibri"/>
        </w:rPr>
        <w:t xml:space="preserve"> NOT yet included in XSD (targeting end of June)</w:t>
      </w:r>
    </w:p>
    <w:p w:rsidR="00BC14B8" w:rsidRDefault="00087E28" w:rsidP="00087E28">
      <w:pPr>
        <w:pStyle w:val="Heading3"/>
      </w:pPr>
      <w:r>
        <w:t>Previous Versions</w:t>
      </w:r>
    </w:p>
    <w:p w:rsidR="00087E28" w:rsidRDefault="00087E28">
      <w:r>
        <w:t xml:space="preserve">Changes for previous versions were sent </w:t>
      </w:r>
      <w:r w:rsidR="00F94C5E">
        <w:t xml:space="preserve">to the </w:t>
      </w:r>
      <w:r w:rsidR="00F94C5E" w:rsidRPr="00F94C5E">
        <w:t>sep2 (</w:t>
      </w:r>
      <w:hyperlink r:id="rId8" w:history="1">
        <w:r w:rsidR="00F94C5E" w:rsidRPr="00214195">
          <w:rPr>
            <w:rStyle w:val="Hyperlink"/>
          </w:rPr>
          <w:t>sep2_ptg@mail.zigbee.org</w:t>
        </w:r>
      </w:hyperlink>
      <w:r w:rsidR="00F94C5E" w:rsidRPr="00F94C5E">
        <w:t>) list</w:t>
      </w:r>
      <w:r>
        <w:t>.</w:t>
      </w:r>
    </w:p>
    <w:sectPr w:rsidR="00087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37472"/>
    <w:multiLevelType w:val="hybridMultilevel"/>
    <w:tmpl w:val="1B004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CE22E5"/>
    <w:multiLevelType w:val="hybridMultilevel"/>
    <w:tmpl w:val="BBF09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B61"/>
    <w:rsid w:val="000434AA"/>
    <w:rsid w:val="00087E28"/>
    <w:rsid w:val="0011526F"/>
    <w:rsid w:val="00165CDB"/>
    <w:rsid w:val="00184B37"/>
    <w:rsid w:val="001A0867"/>
    <w:rsid w:val="001A429C"/>
    <w:rsid w:val="001D07F9"/>
    <w:rsid w:val="00214195"/>
    <w:rsid w:val="00240245"/>
    <w:rsid w:val="00242D14"/>
    <w:rsid w:val="002A2A27"/>
    <w:rsid w:val="003D6458"/>
    <w:rsid w:val="003E42CF"/>
    <w:rsid w:val="00414D4B"/>
    <w:rsid w:val="004A4C99"/>
    <w:rsid w:val="004A5A10"/>
    <w:rsid w:val="00591EFF"/>
    <w:rsid w:val="00596882"/>
    <w:rsid w:val="005E041F"/>
    <w:rsid w:val="005E0C93"/>
    <w:rsid w:val="00611744"/>
    <w:rsid w:val="006157D8"/>
    <w:rsid w:val="00651B61"/>
    <w:rsid w:val="00687D6C"/>
    <w:rsid w:val="006E5148"/>
    <w:rsid w:val="00781432"/>
    <w:rsid w:val="00796FE4"/>
    <w:rsid w:val="00825397"/>
    <w:rsid w:val="0086677F"/>
    <w:rsid w:val="00887028"/>
    <w:rsid w:val="008A07F5"/>
    <w:rsid w:val="0096254E"/>
    <w:rsid w:val="0099605D"/>
    <w:rsid w:val="009C0CC2"/>
    <w:rsid w:val="009C63A1"/>
    <w:rsid w:val="009F5724"/>
    <w:rsid w:val="00A256A1"/>
    <w:rsid w:val="00AF00E3"/>
    <w:rsid w:val="00B5591C"/>
    <w:rsid w:val="00BB4F3B"/>
    <w:rsid w:val="00BC14B8"/>
    <w:rsid w:val="00BC3587"/>
    <w:rsid w:val="00BE0037"/>
    <w:rsid w:val="00C0761E"/>
    <w:rsid w:val="00C254E3"/>
    <w:rsid w:val="00C73A29"/>
    <w:rsid w:val="00C9693C"/>
    <w:rsid w:val="00CB2592"/>
    <w:rsid w:val="00CC703E"/>
    <w:rsid w:val="00CE1027"/>
    <w:rsid w:val="00D1556C"/>
    <w:rsid w:val="00D245C8"/>
    <w:rsid w:val="00D347E3"/>
    <w:rsid w:val="00D8010F"/>
    <w:rsid w:val="00E71B49"/>
    <w:rsid w:val="00E75D48"/>
    <w:rsid w:val="00E80BA1"/>
    <w:rsid w:val="00EB584F"/>
    <w:rsid w:val="00F70E44"/>
    <w:rsid w:val="00F94C5E"/>
    <w:rsid w:val="00FA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4C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7E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87E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087E28"/>
    <w:pPr>
      <w:ind w:left="720"/>
      <w:contextualSpacing/>
    </w:pPr>
  </w:style>
  <w:style w:type="character" w:customStyle="1" w:styleId="rwrr">
    <w:name w:val="rwrr"/>
    <w:basedOn w:val="DefaultParagraphFont"/>
    <w:rsid w:val="00F94C5E"/>
    <w:rPr>
      <w:color w:val="408CD9"/>
      <w:u w:val="single"/>
      <w:shd w:val="clear" w:color="auto" w:fill="FFFFFF"/>
    </w:rPr>
  </w:style>
  <w:style w:type="character" w:styleId="Hyperlink">
    <w:name w:val="Hyperlink"/>
    <w:basedOn w:val="DefaultParagraphFont"/>
    <w:uiPriority w:val="99"/>
    <w:unhideWhenUsed/>
    <w:rsid w:val="00F94C5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94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4C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7E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87E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087E28"/>
    <w:pPr>
      <w:ind w:left="720"/>
      <w:contextualSpacing/>
    </w:pPr>
  </w:style>
  <w:style w:type="character" w:customStyle="1" w:styleId="rwrr">
    <w:name w:val="rwrr"/>
    <w:basedOn w:val="DefaultParagraphFont"/>
    <w:rsid w:val="00F94C5E"/>
    <w:rPr>
      <w:color w:val="408CD9"/>
      <w:u w:val="single"/>
      <w:shd w:val="clear" w:color="auto" w:fill="FFFFFF"/>
    </w:rPr>
  </w:style>
  <w:style w:type="character" w:styleId="Hyperlink">
    <w:name w:val="Hyperlink"/>
    <w:basedOn w:val="DefaultParagraphFont"/>
    <w:uiPriority w:val="99"/>
    <w:unhideWhenUsed/>
    <w:rsid w:val="00F94C5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94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1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8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p2_ptg@mail.zigbee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zigbee.org/zigbee-docs/documents?is_dcn=6049&amp;is_year=20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zigbee.org/zigbee-docs/documents?is_dcn=0200&amp;is_year=201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3746</TotalTime>
  <Pages>5</Pages>
  <Words>1647</Words>
  <Characters>9393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California Edison</Company>
  <LinksUpToDate>false</LinksUpToDate>
  <CharactersWithSpaces>11018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VanAusdall, Steven</dc:creator>
  <cp:keywords/>
  <dc:description/>
  <cp:lastModifiedBy>Van Ausdall, Steven</cp:lastModifiedBy>
  <cp:revision>32</cp:revision>
  <dcterms:created xsi:type="dcterms:W3CDTF">2012-09-25T15:54:00Z</dcterms:created>
  <dcterms:modified xsi:type="dcterms:W3CDTF">2013-04-25T17:53:00Z</dcterms:modified>
</cp:coreProperties>
</file>